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797EA" w14:textId="61728978" w:rsidR="00C0584D" w:rsidRPr="00635486" w:rsidRDefault="00635486" w:rsidP="00635486">
      <w:pPr>
        <w:bidi w:val="0"/>
        <w:jc w:val="center"/>
        <w:rPr>
          <w:rFonts w:asciiTheme="minorHAnsi" w:hAnsiTheme="minorHAnsi" w:cstheme="minorBidi"/>
          <w:b/>
          <w:bCs/>
          <w:sz w:val="32"/>
          <w:szCs w:val="32"/>
        </w:rPr>
      </w:pPr>
      <w:r>
        <w:rPr>
          <w:noProof/>
        </w:rPr>
        <w:drawing>
          <wp:anchor distT="0" distB="0" distL="114300" distR="114300" simplePos="0" relativeHeight="251676672" behindDoc="0" locked="0" layoutInCell="1" allowOverlap="1" wp14:anchorId="54DDF8EA" wp14:editId="0C0E7DA3">
            <wp:simplePos x="0" y="0"/>
            <wp:positionH relativeFrom="column">
              <wp:posOffset>1466850</wp:posOffset>
            </wp:positionH>
            <wp:positionV relativeFrom="paragraph">
              <wp:posOffset>112395</wp:posOffset>
            </wp:positionV>
            <wp:extent cx="3473450" cy="602537"/>
            <wp:effectExtent l="0" t="0" r="0" b="7620"/>
            <wp:wrapSquare wrapText="bothSides"/>
            <wp:docPr id="1719276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0" cy="602537"/>
                    </a:xfrm>
                    <a:prstGeom prst="rect">
                      <a:avLst/>
                    </a:prstGeom>
                    <a:noFill/>
                    <a:ln>
                      <a:noFill/>
                    </a:ln>
                  </pic:spPr>
                </pic:pic>
              </a:graphicData>
            </a:graphic>
          </wp:anchor>
        </w:drawing>
      </w:r>
      <w:r w:rsidRPr="009A7B32">
        <w:rPr>
          <w:rFonts w:asciiTheme="minorHAnsi" w:hAnsiTheme="minorHAnsi" w:cstheme="minorBidi"/>
          <w:b/>
          <w:bCs/>
          <w:noProof/>
          <w:sz w:val="32"/>
          <w:szCs w:val="32"/>
          <w:lang w:eastAsia="en-US"/>
        </w:rPr>
        <w:drawing>
          <wp:anchor distT="0" distB="0" distL="114300" distR="114300" simplePos="0" relativeHeight="251673600" behindDoc="0" locked="0" layoutInCell="1" allowOverlap="1" wp14:anchorId="6D7E7204" wp14:editId="71232E86">
            <wp:simplePos x="0" y="0"/>
            <wp:positionH relativeFrom="margin">
              <wp:posOffset>5208905</wp:posOffset>
            </wp:positionH>
            <wp:positionV relativeFrom="paragraph">
              <wp:posOffset>0</wp:posOffset>
            </wp:positionV>
            <wp:extent cx="1284605" cy="762000"/>
            <wp:effectExtent l="0" t="0" r="0" b="0"/>
            <wp:wrapSquare wrapText="bothSides"/>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5374"/>
                    <a:stretch/>
                  </pic:blipFill>
                  <pic:spPr bwMode="auto">
                    <a:xfrm>
                      <a:off x="0" y="0"/>
                      <a:ext cx="1284605" cy="762000"/>
                    </a:xfrm>
                    <a:prstGeom prst="rect">
                      <a:avLst/>
                    </a:prstGeom>
                    <a:noFill/>
                    <a:ln>
                      <a:noFill/>
                    </a:ln>
                    <a:extLst>
                      <a:ext uri="{53640926-AAD7-44D8-BBD7-CCE9431645EC}">
                        <a14:shadowObscured xmlns:a14="http://schemas.microsoft.com/office/drawing/2010/main"/>
                      </a:ext>
                    </a:extLst>
                  </pic:spPr>
                </pic:pic>
              </a:graphicData>
            </a:graphic>
          </wp:anchor>
        </w:drawing>
      </w:r>
      <w:r w:rsidRPr="00F303EB">
        <w:rPr>
          <w:noProof/>
          <w:lang w:eastAsia="en-US"/>
        </w:rPr>
        <w:drawing>
          <wp:anchor distT="0" distB="0" distL="114300" distR="114300" simplePos="0" relativeHeight="251675648" behindDoc="0" locked="0" layoutInCell="1" allowOverlap="1" wp14:anchorId="4F068521" wp14:editId="1DA95379">
            <wp:simplePos x="0" y="0"/>
            <wp:positionH relativeFrom="column">
              <wp:posOffset>182245</wp:posOffset>
            </wp:positionH>
            <wp:positionV relativeFrom="page">
              <wp:posOffset>625475</wp:posOffset>
            </wp:positionV>
            <wp:extent cx="918845" cy="604520"/>
            <wp:effectExtent l="0" t="0" r="0" b="5080"/>
            <wp:wrapSquare wrapText="bothSides"/>
            <wp:docPr id="1" name="תמונה 1" descr="https://www.pcgraph.co.il/wp-content/uploads/2023/10/%D7%99%D7%97%D7%93-%D7%A0%D7%A0%D7%A6%D7%9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cgraph.co.il/wp-content/uploads/2023/10/%D7%99%D7%97%D7%93-%D7%A0%D7%A0%D7%A6%D7%97-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BEB9C" w14:textId="17B4B529" w:rsidR="00C0584D" w:rsidRDefault="00C0584D" w:rsidP="008940A2">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Solidarity Mission to Israel</w:t>
      </w:r>
    </w:p>
    <w:p w14:paraId="40295B5A" w14:textId="63C613C2" w:rsidR="00C0584D" w:rsidRDefault="00572C07" w:rsidP="00C0584D">
      <w:pPr>
        <w:bidi w:val="0"/>
        <w:jc w:val="center"/>
        <w:rPr>
          <w:rFonts w:asciiTheme="minorHAnsi" w:hAnsiTheme="minorHAnsi" w:cstheme="minorBidi"/>
          <w:i/>
          <w:iCs/>
        </w:rPr>
      </w:pPr>
      <w:r>
        <w:rPr>
          <w:rFonts w:asciiTheme="minorHAnsi" w:hAnsiTheme="minorHAnsi" w:cstheme="minorBidi"/>
          <w:i/>
          <w:iCs/>
        </w:rPr>
        <w:t>May 6-12</w:t>
      </w:r>
      <w:r w:rsidR="00454E18">
        <w:rPr>
          <w:rFonts w:asciiTheme="minorHAnsi" w:hAnsiTheme="minorHAnsi" w:cstheme="minorBidi"/>
          <w:i/>
          <w:iCs/>
        </w:rPr>
        <w:t>, 2024</w:t>
      </w:r>
    </w:p>
    <w:p w14:paraId="24EAB180" w14:textId="2749B1FD" w:rsidR="009E74A7" w:rsidRPr="009E74A7" w:rsidRDefault="009E74A7" w:rsidP="009E74A7">
      <w:pPr>
        <w:bidi w:val="0"/>
        <w:jc w:val="center"/>
        <w:rPr>
          <w:rFonts w:asciiTheme="minorHAnsi" w:hAnsiTheme="minorHAnsi" w:cstheme="minorBidi"/>
          <w:i/>
          <w:iCs/>
          <w:sz w:val="20"/>
          <w:szCs w:val="20"/>
        </w:rPr>
      </w:pPr>
    </w:p>
    <w:p w14:paraId="36444A19" w14:textId="283D04EC" w:rsidR="00205F68" w:rsidRDefault="00205F68" w:rsidP="005D1AA7">
      <w:pPr>
        <w:pStyle w:val="NormalPar"/>
        <w:widowControl/>
        <w:shd w:val="clear" w:color="auto" w:fill="FFFFFF" w:themeFill="background1"/>
        <w:jc w:val="center"/>
        <w:rPr>
          <w:rFonts w:asciiTheme="minorHAnsi" w:hAnsiTheme="minorHAnsi" w:cstheme="minorBidi"/>
          <w:sz w:val="16"/>
          <w:szCs w:val="16"/>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371"/>
      </w:tblGrid>
      <w:tr w:rsidR="006468F6" w:rsidRPr="00BC6B24" w14:paraId="34535219" w14:textId="77777777" w:rsidTr="007B04AB">
        <w:tc>
          <w:tcPr>
            <w:tcW w:w="2694" w:type="dxa"/>
            <w:shd w:val="clear" w:color="auto" w:fill="D9D9D9" w:themeFill="background1" w:themeFillShade="D9"/>
          </w:tcPr>
          <w:p w14:paraId="3B2FF7FE" w14:textId="0940F917" w:rsidR="006468F6" w:rsidRPr="00BC6B24" w:rsidRDefault="00F20A7D" w:rsidP="007B04AB">
            <w:pPr>
              <w:pStyle w:val="NormalPar"/>
              <w:widowControl/>
              <w:rPr>
                <w:rFonts w:asciiTheme="minorHAnsi" w:hAnsiTheme="minorHAnsi" w:cstheme="minorBidi"/>
                <w:b/>
                <w:bCs/>
                <w:i/>
                <w:iCs/>
                <w:caps/>
              </w:rPr>
            </w:pPr>
            <w:r>
              <w:rPr>
                <w:rFonts w:asciiTheme="minorHAnsi" w:hAnsiTheme="minorHAnsi" w:cstheme="minorBidi"/>
                <w:b/>
                <w:bCs/>
              </w:rPr>
              <w:t>Monday</w:t>
            </w:r>
            <w:r w:rsidR="006468F6" w:rsidRPr="00BC6B24">
              <w:rPr>
                <w:rFonts w:asciiTheme="minorHAnsi" w:hAnsiTheme="minorHAnsi" w:cstheme="minorBidi"/>
                <w:b/>
                <w:bCs/>
              </w:rPr>
              <w:t xml:space="preserve">, </w:t>
            </w:r>
            <w:r w:rsidR="00572C07">
              <w:rPr>
                <w:rFonts w:asciiTheme="minorHAnsi" w:hAnsiTheme="minorHAnsi" w:cstheme="minorBidi"/>
                <w:b/>
                <w:bCs/>
              </w:rPr>
              <w:t>May</w:t>
            </w:r>
            <w:r w:rsidR="008D7CDF">
              <w:rPr>
                <w:rFonts w:asciiTheme="minorHAnsi" w:hAnsiTheme="minorHAnsi" w:cstheme="minorBidi"/>
                <w:b/>
                <w:bCs/>
              </w:rPr>
              <w:t xml:space="preserve"> </w:t>
            </w:r>
            <w:r w:rsidR="00572C07">
              <w:rPr>
                <w:rFonts w:asciiTheme="minorHAnsi" w:hAnsiTheme="minorHAnsi" w:cstheme="minorBidi"/>
                <w:b/>
                <w:bCs/>
              </w:rPr>
              <w:t>6</w:t>
            </w:r>
            <w:r w:rsidR="006468F6" w:rsidRPr="00BC6B24">
              <w:rPr>
                <w:rFonts w:asciiTheme="minorHAnsi" w:hAnsiTheme="minorHAnsi" w:cstheme="minorBidi"/>
                <w:b/>
                <w:bCs/>
              </w:rPr>
              <w:t>:</w:t>
            </w:r>
          </w:p>
        </w:tc>
        <w:tc>
          <w:tcPr>
            <w:tcW w:w="7371" w:type="dxa"/>
            <w:shd w:val="clear" w:color="auto" w:fill="D9D9D9" w:themeFill="background1" w:themeFillShade="D9"/>
          </w:tcPr>
          <w:p w14:paraId="3A4997DA" w14:textId="6FEB5A5A" w:rsidR="006468F6" w:rsidRPr="00BC6B24" w:rsidRDefault="00B522B1" w:rsidP="007B04AB">
            <w:pPr>
              <w:pStyle w:val="NormalPar"/>
              <w:widowControl/>
              <w:rPr>
                <w:rFonts w:asciiTheme="minorHAnsi" w:hAnsiTheme="minorHAnsi" w:cstheme="minorBidi"/>
                <w:b/>
                <w:bCs/>
                <w:i/>
                <w:iCs/>
                <w:caps/>
              </w:rPr>
            </w:pPr>
            <w:r>
              <w:rPr>
                <w:rFonts w:asciiTheme="minorHAnsi" w:hAnsiTheme="minorHAnsi" w:cstheme="minorBidi"/>
                <w:b/>
                <w:bCs/>
                <w:i/>
                <w:iCs/>
                <w:caps/>
              </w:rPr>
              <w:t>bruchim haba’aim</w:t>
            </w:r>
          </w:p>
        </w:tc>
      </w:tr>
    </w:tbl>
    <w:p w14:paraId="02B6AD6D" w14:textId="5ADDC1E9" w:rsidR="006468F6" w:rsidRDefault="00415698" w:rsidP="006468F6">
      <w:pPr>
        <w:pStyle w:val="NormalPar"/>
        <w:widowControl/>
        <w:numPr>
          <w:ilvl w:val="0"/>
          <w:numId w:val="1"/>
        </w:numPr>
        <w:rPr>
          <w:rFonts w:asciiTheme="minorHAnsi" w:hAnsiTheme="minorHAnsi" w:cstheme="minorBidi"/>
        </w:rPr>
      </w:pPr>
      <w:r>
        <w:rPr>
          <w:rFonts w:asciiTheme="minorHAnsi" w:hAnsiTheme="minorHAnsi" w:cstheme="minorBidi"/>
        </w:rPr>
        <w:t xml:space="preserve">Rendezvous in </w:t>
      </w:r>
      <w:r w:rsidR="00B522B1">
        <w:rPr>
          <w:rFonts w:asciiTheme="minorHAnsi" w:hAnsiTheme="minorHAnsi" w:cstheme="minorBidi"/>
        </w:rPr>
        <w:t>ou</w:t>
      </w:r>
      <w:r w:rsidR="00EA2403">
        <w:rPr>
          <w:rFonts w:asciiTheme="minorHAnsi" w:hAnsiTheme="minorHAnsi" w:cstheme="minorBidi"/>
        </w:rPr>
        <w:t>r</w:t>
      </w:r>
      <w:r w:rsidR="00B522B1">
        <w:rPr>
          <w:rFonts w:asciiTheme="minorHAnsi" w:hAnsiTheme="minorHAnsi" w:cstheme="minorBidi"/>
        </w:rPr>
        <w:t xml:space="preserve"> </w:t>
      </w:r>
      <w:r>
        <w:rPr>
          <w:rFonts w:asciiTheme="minorHAnsi" w:hAnsiTheme="minorHAnsi" w:cstheme="minorBidi"/>
        </w:rPr>
        <w:t xml:space="preserve">Tel Aviv hotel in the </w:t>
      </w:r>
      <w:r w:rsidR="00EA2403">
        <w:rPr>
          <w:rFonts w:asciiTheme="minorHAnsi" w:hAnsiTheme="minorHAnsi" w:cstheme="minorBidi"/>
        </w:rPr>
        <w:t xml:space="preserve">late </w:t>
      </w:r>
      <w:r>
        <w:rPr>
          <w:rFonts w:asciiTheme="minorHAnsi" w:hAnsiTheme="minorHAnsi" w:cstheme="minorBidi"/>
        </w:rPr>
        <w:t>afternoon</w:t>
      </w:r>
    </w:p>
    <w:p w14:paraId="631F4C69" w14:textId="733AA5E8" w:rsidR="00401FCA" w:rsidRPr="00BC6B24" w:rsidRDefault="00B522B1" w:rsidP="006468F6">
      <w:pPr>
        <w:pStyle w:val="NormalPar"/>
        <w:widowControl/>
        <w:numPr>
          <w:ilvl w:val="0"/>
          <w:numId w:val="1"/>
        </w:numPr>
        <w:rPr>
          <w:rFonts w:asciiTheme="minorHAnsi" w:hAnsiTheme="minorHAnsi" w:cstheme="minorBidi"/>
        </w:rPr>
      </w:pPr>
      <w:r>
        <w:rPr>
          <w:rFonts w:asciiTheme="minorHAnsi" w:hAnsiTheme="minorHAnsi" w:cstheme="minorBidi"/>
          <w:u w:val="single"/>
        </w:rPr>
        <w:t xml:space="preserve">Welcome </w:t>
      </w:r>
      <w:r w:rsidR="00401FCA" w:rsidRPr="00401FCA">
        <w:rPr>
          <w:rFonts w:asciiTheme="minorHAnsi" w:hAnsiTheme="minorHAnsi" w:cstheme="minorBidi"/>
          <w:u w:val="single"/>
        </w:rPr>
        <w:t>Dinner</w:t>
      </w:r>
      <w:r w:rsidR="00AD19F5">
        <w:rPr>
          <w:rFonts w:asciiTheme="minorHAnsi" w:hAnsiTheme="minorHAnsi" w:cstheme="minorBidi"/>
        </w:rPr>
        <w:t xml:space="preserve"> and orientation.</w:t>
      </w:r>
    </w:p>
    <w:p w14:paraId="3527E765" w14:textId="100AFD51" w:rsidR="006468F6" w:rsidRPr="00BC6B24" w:rsidRDefault="006468F6" w:rsidP="006468F6">
      <w:pPr>
        <w:pStyle w:val="NormalPar"/>
        <w:widowControl/>
        <w:rPr>
          <w:rFonts w:asciiTheme="minorHAnsi" w:hAnsiTheme="minorHAnsi" w:cstheme="minorBidi"/>
          <w:b/>
          <w:bCs/>
          <w:i/>
          <w:iCs/>
          <w:u w:val="single"/>
        </w:rPr>
      </w:pPr>
      <w:r w:rsidRPr="00BC6B24">
        <w:rPr>
          <w:rFonts w:asciiTheme="minorHAnsi" w:hAnsiTheme="minorHAnsi" w:cstheme="minorBidi"/>
          <w:b/>
          <w:bCs/>
          <w:i/>
          <w:iCs/>
        </w:rPr>
        <w:t>Overnight:</w:t>
      </w:r>
      <w:r>
        <w:rPr>
          <w:rFonts w:asciiTheme="minorHAnsi" w:hAnsiTheme="minorHAnsi" w:cstheme="minorBidi"/>
          <w:i/>
          <w:iCs/>
        </w:rPr>
        <w:t xml:space="preserve"> </w:t>
      </w:r>
      <w:proofErr w:type="spellStart"/>
      <w:r w:rsidR="00B522B1">
        <w:rPr>
          <w:rFonts w:asciiTheme="minorHAnsi" w:hAnsiTheme="minorHAnsi" w:cstheme="minorBidi"/>
          <w:i/>
          <w:iCs/>
        </w:rPr>
        <w:t>Isrotel</w:t>
      </w:r>
      <w:proofErr w:type="spellEnd"/>
      <w:r w:rsidR="00B522B1">
        <w:rPr>
          <w:rFonts w:asciiTheme="minorHAnsi" w:hAnsiTheme="minorHAnsi" w:cstheme="minorBidi"/>
          <w:i/>
          <w:iCs/>
        </w:rPr>
        <w:t xml:space="preserve"> Port Tower, </w:t>
      </w:r>
      <w:r w:rsidR="00401FCA">
        <w:rPr>
          <w:rFonts w:asciiTheme="minorHAnsi" w:hAnsiTheme="minorHAnsi" w:cstheme="minorBidi"/>
          <w:i/>
          <w:iCs/>
        </w:rPr>
        <w:t>Tel Aviv</w:t>
      </w:r>
    </w:p>
    <w:p w14:paraId="70CFBA48" w14:textId="77777777" w:rsidR="006468F6" w:rsidRPr="00BC6B24" w:rsidRDefault="006468F6" w:rsidP="006468F6">
      <w:pPr>
        <w:pStyle w:val="NormalPar"/>
        <w:widowControl/>
        <w:rPr>
          <w:rFonts w:asciiTheme="minorHAnsi" w:hAnsiTheme="minorHAnsi" w:cstheme="minorBidi"/>
          <w:b/>
          <w:bCs/>
          <w:sz w:val="22"/>
          <w:szCs w:val="22"/>
          <w:u w:val="single"/>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371"/>
      </w:tblGrid>
      <w:tr w:rsidR="006468F6" w:rsidRPr="00BC6B24" w14:paraId="5229E8C3" w14:textId="77777777" w:rsidTr="007B04AB">
        <w:tc>
          <w:tcPr>
            <w:tcW w:w="2694" w:type="dxa"/>
            <w:shd w:val="clear" w:color="auto" w:fill="D9D9D9" w:themeFill="background1" w:themeFillShade="D9"/>
          </w:tcPr>
          <w:p w14:paraId="6C2A46A1" w14:textId="64AC0073" w:rsidR="006468F6" w:rsidRPr="00BC6B24" w:rsidRDefault="00F20A7D" w:rsidP="007B04AB">
            <w:pPr>
              <w:pStyle w:val="NormalPar"/>
              <w:widowControl/>
              <w:rPr>
                <w:rFonts w:asciiTheme="minorHAnsi" w:hAnsiTheme="minorHAnsi" w:cstheme="minorBidi"/>
                <w:b/>
                <w:bCs/>
                <w:i/>
                <w:iCs/>
                <w:caps/>
              </w:rPr>
            </w:pPr>
            <w:r>
              <w:rPr>
                <w:rFonts w:asciiTheme="minorHAnsi" w:hAnsiTheme="minorHAnsi" w:cstheme="minorBidi"/>
                <w:b/>
                <w:bCs/>
              </w:rPr>
              <w:t>Tuesday</w:t>
            </w:r>
            <w:r w:rsidR="006468F6" w:rsidRPr="00BC6B24">
              <w:rPr>
                <w:rFonts w:asciiTheme="minorHAnsi" w:hAnsiTheme="minorHAnsi" w:cstheme="minorBidi"/>
                <w:b/>
                <w:bCs/>
              </w:rPr>
              <w:t xml:space="preserve">, </w:t>
            </w:r>
            <w:r w:rsidR="00572C07">
              <w:rPr>
                <w:rFonts w:asciiTheme="minorHAnsi" w:hAnsiTheme="minorHAnsi" w:cstheme="minorBidi"/>
                <w:b/>
                <w:bCs/>
              </w:rPr>
              <w:t>May</w:t>
            </w:r>
            <w:r w:rsidR="008D7CDF">
              <w:rPr>
                <w:rFonts w:asciiTheme="minorHAnsi" w:hAnsiTheme="minorHAnsi" w:cstheme="minorBidi"/>
                <w:b/>
                <w:bCs/>
              </w:rPr>
              <w:t xml:space="preserve"> </w:t>
            </w:r>
            <w:r w:rsidR="00572C07">
              <w:rPr>
                <w:rFonts w:asciiTheme="minorHAnsi" w:hAnsiTheme="minorHAnsi" w:cstheme="minorBidi"/>
                <w:b/>
                <w:bCs/>
              </w:rPr>
              <w:t>7</w:t>
            </w:r>
            <w:r w:rsidR="006468F6" w:rsidRPr="00BC6B24">
              <w:rPr>
                <w:rFonts w:asciiTheme="minorHAnsi" w:hAnsiTheme="minorHAnsi" w:cstheme="minorBidi"/>
                <w:b/>
                <w:bCs/>
              </w:rPr>
              <w:t>:</w:t>
            </w:r>
          </w:p>
        </w:tc>
        <w:tc>
          <w:tcPr>
            <w:tcW w:w="7371" w:type="dxa"/>
            <w:shd w:val="clear" w:color="auto" w:fill="D9D9D9" w:themeFill="background1" w:themeFillShade="D9"/>
          </w:tcPr>
          <w:p w14:paraId="2CE46CAD" w14:textId="4F5533D6" w:rsidR="006468F6" w:rsidRPr="00BC6B24" w:rsidRDefault="00B522B1" w:rsidP="007B04AB">
            <w:pPr>
              <w:pStyle w:val="NormalPar"/>
              <w:widowControl/>
              <w:rPr>
                <w:rFonts w:asciiTheme="minorHAnsi" w:hAnsiTheme="minorHAnsi" w:cstheme="minorBidi"/>
                <w:b/>
                <w:bCs/>
                <w:i/>
                <w:iCs/>
                <w:caps/>
              </w:rPr>
            </w:pPr>
            <w:r>
              <w:rPr>
                <w:rFonts w:asciiTheme="minorHAnsi" w:hAnsiTheme="minorHAnsi" w:cstheme="minorBidi"/>
                <w:b/>
                <w:bCs/>
                <w:i/>
                <w:iCs/>
                <w:caps/>
              </w:rPr>
              <w:t>am yisrael chai!</w:t>
            </w:r>
          </w:p>
        </w:tc>
      </w:tr>
    </w:tbl>
    <w:p w14:paraId="769323FF" w14:textId="77777777" w:rsidR="004E48AB" w:rsidRPr="004E48AB" w:rsidRDefault="004E48AB" w:rsidP="006468F6">
      <w:pPr>
        <w:pStyle w:val="NormalPar"/>
        <w:widowControl/>
        <w:numPr>
          <w:ilvl w:val="0"/>
          <w:numId w:val="17"/>
        </w:numPr>
        <w:rPr>
          <w:rFonts w:asciiTheme="minorHAnsi" w:hAnsiTheme="minorHAnsi"/>
          <w:noProof/>
          <w:color w:val="000000"/>
        </w:rPr>
      </w:pPr>
      <w:r>
        <w:rPr>
          <w:rFonts w:asciiTheme="minorHAnsi" w:hAnsiTheme="minorHAnsi" w:cstheme="minorBidi"/>
        </w:rPr>
        <w:t>Breakfast at hotel</w:t>
      </w:r>
    </w:p>
    <w:p w14:paraId="783917FC" w14:textId="6C2E1001" w:rsidR="00065DD3" w:rsidRPr="00065DD3" w:rsidRDefault="00A64FBC" w:rsidP="0081663D">
      <w:pPr>
        <w:numPr>
          <w:ilvl w:val="0"/>
          <w:numId w:val="17"/>
        </w:numPr>
        <w:pBdr>
          <w:top w:val="nil"/>
          <w:left w:val="nil"/>
          <w:bottom w:val="nil"/>
          <w:right w:val="nil"/>
          <w:between w:val="nil"/>
        </w:pBdr>
        <w:bidi w:val="0"/>
        <w:rPr>
          <w:rFonts w:ascii="Calibri" w:eastAsia="Calibri" w:hAnsi="Calibri" w:cs="Calibri"/>
          <w:color w:val="000000"/>
        </w:rPr>
      </w:pPr>
      <w:r w:rsidRPr="00065DD3">
        <w:rPr>
          <w:rFonts w:ascii="Calibri" w:eastAsia="Calibri" w:hAnsi="Calibri" w:cs="Calibri"/>
          <w:color w:val="000000"/>
        </w:rPr>
        <w:t xml:space="preserve">Visit the ANU Museum of Jewish Culture (former Diaspora Museum), including the new Core exhibit as well </w:t>
      </w:r>
      <w:r w:rsidR="00065DD3">
        <w:rPr>
          <w:rFonts w:ascii="Calibri" w:eastAsia="Calibri" w:hAnsi="Calibri" w:cs="Calibri"/>
          <w:color w:val="000000"/>
        </w:rPr>
        <w:t xml:space="preserve">the </w:t>
      </w:r>
      <w:r w:rsidR="00065DD3" w:rsidRPr="00065DD3">
        <w:rPr>
          <w:rFonts w:ascii="Calibri" w:eastAsia="Calibri" w:hAnsi="Calibri" w:cs="Calibri"/>
          <w:color w:val="000000"/>
        </w:rPr>
        <w:t xml:space="preserve">new exhibition, "October Seventh", </w:t>
      </w:r>
      <w:r w:rsidR="00065DD3">
        <w:rPr>
          <w:rFonts w:ascii="Calibri" w:eastAsia="Calibri" w:hAnsi="Calibri" w:cs="Calibri"/>
          <w:color w:val="000000"/>
        </w:rPr>
        <w:t>which examines</w:t>
      </w:r>
      <w:r w:rsidR="00065DD3" w:rsidRPr="00065DD3">
        <w:rPr>
          <w:rFonts w:ascii="Calibri" w:eastAsia="Calibri" w:hAnsi="Calibri" w:cs="Calibri"/>
          <w:color w:val="000000"/>
        </w:rPr>
        <w:t xml:space="preserve"> how Israeli culture reacts to the war, in art, music and video</w:t>
      </w:r>
      <w:r w:rsidR="00065DD3">
        <w:rPr>
          <w:rFonts w:ascii="Calibri" w:eastAsia="Calibri" w:hAnsi="Calibri" w:cs="Calibri"/>
          <w:color w:val="000000"/>
        </w:rPr>
        <w:t>.  Our visit will include a guided tour plus time to explore the museum on your own.</w:t>
      </w:r>
    </w:p>
    <w:p w14:paraId="2B73D615" w14:textId="255991BF" w:rsidR="000D711E" w:rsidRPr="00065DD3" w:rsidRDefault="000D711E" w:rsidP="0081663D">
      <w:pPr>
        <w:numPr>
          <w:ilvl w:val="0"/>
          <w:numId w:val="17"/>
        </w:numPr>
        <w:pBdr>
          <w:top w:val="nil"/>
          <w:left w:val="nil"/>
          <w:bottom w:val="nil"/>
          <w:right w:val="nil"/>
          <w:between w:val="nil"/>
        </w:pBdr>
        <w:bidi w:val="0"/>
        <w:rPr>
          <w:rFonts w:asciiTheme="minorHAnsi" w:hAnsiTheme="minorHAnsi"/>
          <w:noProof/>
          <w:color w:val="000000"/>
        </w:rPr>
      </w:pPr>
      <w:r w:rsidRPr="00065DD3">
        <w:rPr>
          <w:rFonts w:asciiTheme="minorHAnsi" w:hAnsiTheme="minorHAnsi" w:cstheme="minorBidi"/>
        </w:rPr>
        <w:t>Lunch break (on own)</w:t>
      </w:r>
    </w:p>
    <w:p w14:paraId="51682C29" w14:textId="30565C0E" w:rsidR="00401FCA" w:rsidRPr="00401FCA" w:rsidRDefault="00401FCA" w:rsidP="006468F6">
      <w:pPr>
        <w:pStyle w:val="NormalPar"/>
        <w:widowControl/>
        <w:numPr>
          <w:ilvl w:val="0"/>
          <w:numId w:val="17"/>
        </w:numPr>
        <w:rPr>
          <w:rFonts w:asciiTheme="minorHAnsi" w:hAnsiTheme="minorHAnsi"/>
          <w:noProof/>
          <w:color w:val="000000"/>
        </w:rPr>
      </w:pPr>
      <w:r>
        <w:rPr>
          <w:rFonts w:asciiTheme="minorHAnsi" w:hAnsiTheme="minorHAnsi" w:cstheme="minorBidi"/>
        </w:rPr>
        <w:t xml:space="preserve">Visit </w:t>
      </w:r>
      <w:r w:rsidR="00772749">
        <w:rPr>
          <w:rFonts w:asciiTheme="minorHAnsi" w:hAnsiTheme="minorHAnsi" w:cstheme="minorBidi"/>
        </w:rPr>
        <w:t>“</w:t>
      </w:r>
      <w:r>
        <w:rPr>
          <w:rFonts w:asciiTheme="minorHAnsi" w:hAnsiTheme="minorHAnsi" w:cstheme="minorBidi"/>
        </w:rPr>
        <w:t>Captives Square</w:t>
      </w:r>
      <w:r w:rsidR="00772749">
        <w:rPr>
          <w:rFonts w:asciiTheme="minorHAnsi" w:hAnsiTheme="minorHAnsi" w:cstheme="minorBidi"/>
        </w:rPr>
        <w:t>”</w:t>
      </w:r>
      <w:r>
        <w:rPr>
          <w:rFonts w:asciiTheme="minorHAnsi" w:hAnsiTheme="minorHAnsi" w:cstheme="minorBidi"/>
        </w:rPr>
        <w:t xml:space="preserve"> to meet some of the family members and friends of </w:t>
      </w:r>
      <w:r w:rsidR="00772749">
        <w:rPr>
          <w:rFonts w:asciiTheme="minorHAnsi" w:hAnsiTheme="minorHAnsi" w:cstheme="minorBidi"/>
        </w:rPr>
        <w:t>the hostages</w:t>
      </w:r>
      <w:r>
        <w:rPr>
          <w:rFonts w:asciiTheme="minorHAnsi" w:hAnsiTheme="minorHAnsi" w:cstheme="minorBidi"/>
        </w:rPr>
        <w:t xml:space="preserve"> held in Gaza (</w:t>
      </w:r>
      <w:r w:rsidRPr="00772749">
        <w:rPr>
          <w:rFonts w:asciiTheme="minorHAnsi" w:hAnsiTheme="minorHAnsi" w:cstheme="minorBidi"/>
          <w:i/>
          <w:iCs/>
        </w:rPr>
        <w:t>we hope we will not need to do so by then</w:t>
      </w:r>
      <w:r>
        <w:rPr>
          <w:rFonts w:asciiTheme="minorHAnsi" w:hAnsiTheme="minorHAnsi" w:cstheme="minorBidi"/>
        </w:rPr>
        <w:t>)</w:t>
      </w:r>
    </w:p>
    <w:p w14:paraId="3CFB6DA4" w14:textId="77777777" w:rsidR="00E60936" w:rsidRPr="00F20A7D" w:rsidRDefault="00E60936" w:rsidP="00E60936">
      <w:pPr>
        <w:pStyle w:val="NormalPar"/>
        <w:widowControl/>
        <w:numPr>
          <w:ilvl w:val="0"/>
          <w:numId w:val="17"/>
        </w:numPr>
        <w:rPr>
          <w:rFonts w:asciiTheme="minorHAnsi" w:hAnsiTheme="minorHAnsi"/>
          <w:noProof/>
          <w:color w:val="000000"/>
        </w:rPr>
      </w:pPr>
      <w:r>
        <w:rPr>
          <w:rFonts w:asciiTheme="minorHAnsi" w:hAnsiTheme="minorHAnsi" w:cstheme="minorBidi"/>
        </w:rPr>
        <w:t>Dinner and evening at leisure to support local businesses.</w:t>
      </w:r>
    </w:p>
    <w:p w14:paraId="2306FE87" w14:textId="27A4A3AB" w:rsidR="006468F6" w:rsidRPr="00BC6B24" w:rsidRDefault="006468F6" w:rsidP="006468F6">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proofErr w:type="spellStart"/>
      <w:r w:rsidR="00B522B1">
        <w:rPr>
          <w:rFonts w:asciiTheme="minorHAnsi" w:hAnsiTheme="minorHAnsi" w:cstheme="minorBidi"/>
          <w:i/>
          <w:iCs/>
        </w:rPr>
        <w:t>Isrotel</w:t>
      </w:r>
      <w:proofErr w:type="spellEnd"/>
      <w:r w:rsidR="00B522B1">
        <w:rPr>
          <w:rFonts w:asciiTheme="minorHAnsi" w:hAnsiTheme="minorHAnsi" w:cstheme="minorBidi"/>
          <w:i/>
          <w:iCs/>
        </w:rPr>
        <w:t xml:space="preserve"> Port Tower, Tel Aviv</w:t>
      </w:r>
    </w:p>
    <w:p w14:paraId="5E5F3EEF" w14:textId="77777777" w:rsidR="006468F6" w:rsidRPr="00BC6B24" w:rsidRDefault="006468F6" w:rsidP="006468F6">
      <w:pPr>
        <w:pStyle w:val="NormalPar"/>
        <w:widowControl/>
        <w:rPr>
          <w:rFonts w:asciiTheme="minorHAnsi" w:hAnsiTheme="minorHAnsi" w:cstheme="minorBidi"/>
          <w:b/>
          <w:bCs/>
          <w:sz w:val="22"/>
          <w:szCs w:val="22"/>
          <w:u w:val="single"/>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946"/>
      </w:tblGrid>
      <w:tr w:rsidR="006468F6" w:rsidRPr="00BC6B24" w14:paraId="5F1FB661" w14:textId="77777777" w:rsidTr="007B04AB">
        <w:tc>
          <w:tcPr>
            <w:tcW w:w="2977" w:type="dxa"/>
            <w:shd w:val="clear" w:color="auto" w:fill="D9D9D9" w:themeFill="background1" w:themeFillShade="D9"/>
          </w:tcPr>
          <w:p w14:paraId="06FE3204" w14:textId="7769E67D" w:rsidR="006468F6" w:rsidRPr="00BC6B24" w:rsidRDefault="00F20A7D" w:rsidP="007B04AB">
            <w:pPr>
              <w:pStyle w:val="NormalPar"/>
              <w:widowControl/>
              <w:rPr>
                <w:rFonts w:asciiTheme="minorHAnsi" w:hAnsiTheme="minorHAnsi" w:cstheme="minorBidi"/>
                <w:b/>
                <w:bCs/>
                <w:i/>
                <w:iCs/>
                <w:caps/>
              </w:rPr>
            </w:pPr>
            <w:r>
              <w:rPr>
                <w:rFonts w:asciiTheme="minorHAnsi" w:hAnsiTheme="minorHAnsi" w:cstheme="minorBidi"/>
                <w:b/>
                <w:bCs/>
              </w:rPr>
              <w:t xml:space="preserve">Wednesday, </w:t>
            </w:r>
            <w:r w:rsidR="00572C07">
              <w:rPr>
                <w:rFonts w:asciiTheme="minorHAnsi" w:hAnsiTheme="minorHAnsi" w:cstheme="minorBidi"/>
                <w:b/>
                <w:bCs/>
              </w:rPr>
              <w:t>May</w:t>
            </w:r>
            <w:r w:rsidR="008D7CDF">
              <w:rPr>
                <w:rFonts w:asciiTheme="minorHAnsi" w:hAnsiTheme="minorHAnsi" w:cstheme="minorBidi"/>
                <w:b/>
                <w:bCs/>
              </w:rPr>
              <w:t xml:space="preserve"> </w:t>
            </w:r>
            <w:r w:rsidR="00572C07">
              <w:rPr>
                <w:rFonts w:asciiTheme="minorHAnsi" w:hAnsiTheme="minorHAnsi" w:cstheme="minorBidi"/>
                <w:b/>
                <w:bCs/>
              </w:rPr>
              <w:t>8</w:t>
            </w:r>
            <w:r w:rsidR="006468F6" w:rsidRPr="00BC6B24">
              <w:rPr>
                <w:rFonts w:asciiTheme="minorHAnsi" w:hAnsiTheme="minorHAnsi" w:cstheme="minorBidi"/>
                <w:b/>
                <w:bCs/>
              </w:rPr>
              <w:t>:</w:t>
            </w:r>
          </w:p>
        </w:tc>
        <w:tc>
          <w:tcPr>
            <w:tcW w:w="6946" w:type="dxa"/>
            <w:shd w:val="clear" w:color="auto" w:fill="D9D9D9" w:themeFill="background1" w:themeFillShade="D9"/>
          </w:tcPr>
          <w:p w14:paraId="60D1791A" w14:textId="1159A6BD" w:rsidR="006468F6" w:rsidRPr="00BC6B24" w:rsidRDefault="00F20A7D" w:rsidP="007B04AB">
            <w:pPr>
              <w:pStyle w:val="NormalPar"/>
              <w:widowControl/>
              <w:rPr>
                <w:rFonts w:asciiTheme="minorHAnsi" w:hAnsiTheme="minorHAnsi" w:cstheme="minorBidi"/>
                <w:b/>
                <w:bCs/>
                <w:i/>
                <w:iCs/>
                <w:caps/>
              </w:rPr>
            </w:pPr>
            <w:r>
              <w:rPr>
                <w:rFonts w:asciiTheme="minorHAnsi" w:hAnsiTheme="minorHAnsi" w:cstheme="minorBidi"/>
                <w:b/>
                <w:bCs/>
                <w:i/>
                <w:iCs/>
                <w:caps/>
              </w:rPr>
              <w:t>altruism in action</w:t>
            </w:r>
          </w:p>
        </w:tc>
      </w:tr>
    </w:tbl>
    <w:p w14:paraId="6D294E6F" w14:textId="77777777" w:rsidR="004E48AB" w:rsidRPr="004E48AB" w:rsidRDefault="004E48AB" w:rsidP="004E48AB">
      <w:pPr>
        <w:pStyle w:val="NormalPar"/>
        <w:widowControl/>
        <w:numPr>
          <w:ilvl w:val="0"/>
          <w:numId w:val="1"/>
        </w:numPr>
        <w:rPr>
          <w:rFonts w:asciiTheme="minorHAnsi" w:hAnsiTheme="minorHAnsi"/>
          <w:noProof/>
          <w:color w:val="000000"/>
        </w:rPr>
      </w:pPr>
      <w:r>
        <w:rPr>
          <w:rFonts w:asciiTheme="minorHAnsi" w:hAnsiTheme="minorHAnsi" w:cstheme="minorBidi"/>
        </w:rPr>
        <w:t>Breakfast at hotel</w:t>
      </w:r>
    </w:p>
    <w:p w14:paraId="2F0CE1AB" w14:textId="77777777" w:rsidR="00A64FBC" w:rsidRPr="004E48AB" w:rsidRDefault="00A64FBC" w:rsidP="00A64FBC">
      <w:pPr>
        <w:pStyle w:val="NormalPar"/>
        <w:widowControl/>
        <w:numPr>
          <w:ilvl w:val="0"/>
          <w:numId w:val="1"/>
        </w:numPr>
        <w:rPr>
          <w:rFonts w:asciiTheme="minorHAnsi" w:hAnsiTheme="minorHAnsi" w:cstheme="minorBidi"/>
        </w:rPr>
      </w:pPr>
      <w:r>
        <w:rPr>
          <w:rFonts w:asciiTheme="minorHAnsi" w:hAnsiTheme="minorHAnsi" w:cstheme="minorBidi"/>
        </w:rPr>
        <w:t xml:space="preserve">Volunteer with Project </w:t>
      </w:r>
      <w:proofErr w:type="spellStart"/>
      <w:r>
        <w:rPr>
          <w:rFonts w:asciiTheme="minorHAnsi" w:hAnsiTheme="minorHAnsi" w:cstheme="minorBidi"/>
        </w:rPr>
        <w:t>Leket</w:t>
      </w:r>
      <w:proofErr w:type="spellEnd"/>
      <w:r>
        <w:rPr>
          <w:rFonts w:asciiTheme="minorHAnsi" w:hAnsiTheme="minorHAnsi" w:cstheme="minorBidi"/>
        </w:rPr>
        <w:t xml:space="preserve">, preparing food packages for evacuees or soldiers at their logistics center in </w:t>
      </w:r>
      <w:proofErr w:type="spellStart"/>
      <w:r>
        <w:rPr>
          <w:rFonts w:asciiTheme="minorHAnsi" w:hAnsiTheme="minorHAnsi" w:cstheme="minorBidi"/>
        </w:rPr>
        <w:t>Ra’anana</w:t>
      </w:r>
      <w:proofErr w:type="spellEnd"/>
      <w:r>
        <w:rPr>
          <w:rFonts w:asciiTheme="minorHAnsi" w:hAnsiTheme="minorHAnsi" w:cstheme="minorBidi"/>
        </w:rPr>
        <w:t>.</w:t>
      </w:r>
    </w:p>
    <w:p w14:paraId="590D2FC0" w14:textId="60116664" w:rsidR="00323E6F" w:rsidRDefault="00323E6F" w:rsidP="00F20A7D">
      <w:pPr>
        <w:pStyle w:val="NormalPar"/>
        <w:widowControl/>
        <w:numPr>
          <w:ilvl w:val="0"/>
          <w:numId w:val="1"/>
        </w:numPr>
        <w:rPr>
          <w:rFonts w:asciiTheme="minorHAnsi" w:hAnsiTheme="minorHAnsi" w:cstheme="minorBidi"/>
        </w:rPr>
      </w:pPr>
      <w:r>
        <w:rPr>
          <w:rFonts w:asciiTheme="minorHAnsi" w:hAnsiTheme="minorHAnsi" w:cstheme="minorBidi"/>
        </w:rPr>
        <w:t>Lunch break (on own)</w:t>
      </w:r>
    </w:p>
    <w:p w14:paraId="51B8998B" w14:textId="77777777" w:rsidR="00A64FBC" w:rsidRPr="00474AF5" w:rsidRDefault="00A64FBC" w:rsidP="00A64FBC">
      <w:pPr>
        <w:pStyle w:val="NormalPar"/>
        <w:widowControl/>
        <w:numPr>
          <w:ilvl w:val="0"/>
          <w:numId w:val="1"/>
        </w:numPr>
        <w:rPr>
          <w:rFonts w:asciiTheme="minorHAnsi" w:hAnsiTheme="minorHAnsi"/>
          <w:noProof/>
        </w:rPr>
      </w:pPr>
      <w:r>
        <w:rPr>
          <w:rFonts w:asciiTheme="minorHAnsi" w:hAnsiTheme="minorHAnsi" w:cstheme="minorBidi"/>
        </w:rPr>
        <w:t xml:space="preserve">Volunteer at the Jaffa Institute which has expanded its activities to include helping evacuees </w:t>
      </w:r>
      <w:r w:rsidRPr="00474AF5">
        <w:rPr>
          <w:rFonts w:asciiTheme="minorHAnsi" w:hAnsiTheme="minorHAnsi" w:cstheme="minorBidi"/>
        </w:rPr>
        <w:t>and others affected by the war.</w:t>
      </w:r>
    </w:p>
    <w:p w14:paraId="42F82A83" w14:textId="75B00189" w:rsidR="00474AF5" w:rsidRPr="00474AF5" w:rsidRDefault="00F20A7D" w:rsidP="006C1811">
      <w:pPr>
        <w:pStyle w:val="NormalPar"/>
        <w:widowControl/>
        <w:numPr>
          <w:ilvl w:val="0"/>
          <w:numId w:val="17"/>
        </w:numPr>
        <w:rPr>
          <w:rFonts w:asciiTheme="minorHAnsi" w:hAnsiTheme="minorHAnsi"/>
          <w:noProof/>
        </w:rPr>
      </w:pPr>
      <w:r w:rsidRPr="00474AF5">
        <w:rPr>
          <w:rFonts w:asciiTheme="minorHAnsi" w:hAnsiTheme="minorHAnsi" w:cstheme="minorBidi"/>
        </w:rPr>
        <w:t>Encounter with grandparents of a community of evacuees from the Gaza border to hear their first-hand stories of Simchat Torah</w:t>
      </w:r>
      <w:r w:rsidR="00065DD3" w:rsidRPr="00474AF5">
        <w:rPr>
          <w:rFonts w:asciiTheme="minorHAnsi" w:hAnsiTheme="minorHAnsi" w:cstheme="minorBidi"/>
        </w:rPr>
        <w:t xml:space="preserve"> </w:t>
      </w:r>
      <w:r w:rsidR="00474AF5" w:rsidRPr="00474AF5">
        <w:rPr>
          <w:rFonts w:asciiTheme="minorHAnsi" w:hAnsiTheme="minorHAnsi" w:cstheme="minorBidi"/>
        </w:rPr>
        <w:t xml:space="preserve">followed by a </w:t>
      </w:r>
      <w:r w:rsidR="00474AF5" w:rsidRPr="00474AF5">
        <w:rPr>
          <w:rFonts w:asciiTheme="minorHAnsi" w:hAnsiTheme="minorHAnsi" w:cstheme="minorBidi"/>
          <w:u w:val="single"/>
        </w:rPr>
        <w:t>group dinner</w:t>
      </w:r>
      <w:r w:rsidR="00474AF5" w:rsidRPr="00474AF5">
        <w:rPr>
          <w:rFonts w:asciiTheme="minorHAnsi" w:hAnsiTheme="minorHAnsi" w:cstheme="minorBidi"/>
        </w:rPr>
        <w:t>. (Partnership2Gether)</w:t>
      </w:r>
    </w:p>
    <w:p w14:paraId="33E8C9F8" w14:textId="588A0BEB" w:rsidR="006468F6" w:rsidRPr="00474AF5" w:rsidRDefault="006468F6" w:rsidP="00474AF5">
      <w:pPr>
        <w:pStyle w:val="NormalPar"/>
        <w:widowControl/>
        <w:rPr>
          <w:rFonts w:asciiTheme="minorHAnsi" w:hAnsiTheme="minorHAnsi"/>
          <w:noProof/>
          <w:color w:val="FF0000"/>
        </w:rPr>
      </w:pPr>
      <w:r w:rsidRPr="00474AF5">
        <w:rPr>
          <w:rFonts w:asciiTheme="minorHAnsi" w:hAnsiTheme="minorHAnsi" w:cstheme="minorBidi"/>
          <w:b/>
          <w:bCs/>
          <w:i/>
          <w:iCs/>
        </w:rPr>
        <w:t xml:space="preserve">Overnight: </w:t>
      </w:r>
      <w:proofErr w:type="spellStart"/>
      <w:r w:rsidR="00B522B1" w:rsidRPr="00474AF5">
        <w:rPr>
          <w:rFonts w:asciiTheme="minorHAnsi" w:hAnsiTheme="minorHAnsi" w:cstheme="minorBidi"/>
          <w:i/>
          <w:iCs/>
        </w:rPr>
        <w:t>Isrotel</w:t>
      </w:r>
      <w:proofErr w:type="spellEnd"/>
      <w:r w:rsidR="00B522B1" w:rsidRPr="00474AF5">
        <w:rPr>
          <w:rFonts w:asciiTheme="minorHAnsi" w:hAnsiTheme="minorHAnsi" w:cstheme="minorBidi"/>
          <w:i/>
          <w:iCs/>
        </w:rPr>
        <w:t xml:space="preserve"> Port Tower, Tel Aviv</w:t>
      </w:r>
    </w:p>
    <w:p w14:paraId="60C686D8" w14:textId="77777777" w:rsidR="006468F6" w:rsidRDefault="006468F6" w:rsidP="005D1AA7">
      <w:pPr>
        <w:pStyle w:val="NormalPar"/>
        <w:widowControl/>
        <w:shd w:val="clear" w:color="auto" w:fill="FFFFFF" w:themeFill="background1"/>
        <w:jc w:val="center"/>
        <w:rPr>
          <w:rFonts w:asciiTheme="minorHAnsi" w:hAnsiTheme="minorHAnsi" w:cstheme="minorBidi"/>
          <w:sz w:val="16"/>
          <w:szCs w:val="16"/>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946"/>
      </w:tblGrid>
      <w:tr w:rsidR="00BE02AB" w:rsidRPr="00BC6B24" w14:paraId="2E90A09C" w14:textId="77777777" w:rsidTr="00A35ECC">
        <w:tc>
          <w:tcPr>
            <w:tcW w:w="2977" w:type="dxa"/>
            <w:shd w:val="clear" w:color="auto" w:fill="D9D9D9" w:themeFill="background1" w:themeFillShade="D9"/>
          </w:tcPr>
          <w:p w14:paraId="184A7901" w14:textId="0DC00574" w:rsidR="00BE02AB" w:rsidRPr="00BC6B24" w:rsidRDefault="000D711E" w:rsidP="006E750A">
            <w:pPr>
              <w:pStyle w:val="NormalPar"/>
              <w:widowControl/>
              <w:rPr>
                <w:rFonts w:asciiTheme="minorHAnsi" w:hAnsiTheme="minorHAnsi" w:cstheme="minorBidi"/>
                <w:b/>
                <w:bCs/>
                <w:i/>
                <w:iCs/>
                <w:caps/>
              </w:rPr>
            </w:pPr>
            <w:r>
              <w:rPr>
                <w:rFonts w:asciiTheme="minorHAnsi" w:hAnsiTheme="minorHAnsi" w:cstheme="minorBidi"/>
                <w:b/>
                <w:bCs/>
              </w:rPr>
              <w:t xml:space="preserve">Thursday, </w:t>
            </w:r>
            <w:r w:rsidR="00572C07">
              <w:rPr>
                <w:rFonts w:asciiTheme="minorHAnsi" w:hAnsiTheme="minorHAnsi" w:cstheme="minorBidi"/>
                <w:b/>
                <w:bCs/>
              </w:rPr>
              <w:t>May</w:t>
            </w:r>
            <w:r w:rsidR="008D7CDF">
              <w:rPr>
                <w:rFonts w:asciiTheme="minorHAnsi" w:hAnsiTheme="minorHAnsi" w:cstheme="minorBidi"/>
                <w:b/>
                <w:bCs/>
              </w:rPr>
              <w:t xml:space="preserve"> </w:t>
            </w:r>
            <w:r w:rsidR="00572C07">
              <w:rPr>
                <w:rFonts w:asciiTheme="minorHAnsi" w:hAnsiTheme="minorHAnsi" w:cstheme="minorBidi"/>
                <w:b/>
                <w:bCs/>
              </w:rPr>
              <w:t>9:</w:t>
            </w:r>
          </w:p>
        </w:tc>
        <w:tc>
          <w:tcPr>
            <w:tcW w:w="6946" w:type="dxa"/>
            <w:shd w:val="clear" w:color="auto" w:fill="D9D9D9" w:themeFill="background1" w:themeFillShade="D9"/>
          </w:tcPr>
          <w:p w14:paraId="7C10E0E5" w14:textId="5C4B0FEF" w:rsidR="00BE02AB" w:rsidRPr="00BC6B24" w:rsidRDefault="00ED3613" w:rsidP="006E750A">
            <w:pPr>
              <w:pStyle w:val="NormalPar"/>
              <w:widowControl/>
              <w:rPr>
                <w:rFonts w:asciiTheme="minorHAnsi" w:hAnsiTheme="minorHAnsi" w:cstheme="minorBidi"/>
                <w:b/>
                <w:bCs/>
                <w:i/>
                <w:iCs/>
                <w:caps/>
              </w:rPr>
            </w:pPr>
            <w:r>
              <w:rPr>
                <w:rFonts w:asciiTheme="minorHAnsi" w:hAnsiTheme="minorHAnsi" w:cstheme="minorBidi"/>
                <w:b/>
                <w:bCs/>
                <w:i/>
                <w:iCs/>
                <w:caps/>
              </w:rPr>
              <w:t>“Shigrat Milchama”-War Routine</w:t>
            </w:r>
            <w:r>
              <w:rPr>
                <w:rFonts w:asciiTheme="minorHAnsi" w:hAnsiTheme="minorHAnsi" w:cstheme="minorBidi"/>
                <w:b/>
                <w:bCs/>
                <w:i/>
                <w:iCs/>
                <w:caps/>
              </w:rPr>
              <w:t xml:space="preserve"> </w:t>
            </w:r>
          </w:p>
        </w:tc>
      </w:tr>
    </w:tbl>
    <w:p w14:paraId="64B2F527" w14:textId="77777777" w:rsidR="004E48AB" w:rsidRPr="004E48AB" w:rsidRDefault="004E48AB" w:rsidP="004E48AB">
      <w:pPr>
        <w:pStyle w:val="NormalPar"/>
        <w:widowControl/>
        <w:numPr>
          <w:ilvl w:val="0"/>
          <w:numId w:val="1"/>
        </w:numPr>
        <w:rPr>
          <w:rFonts w:asciiTheme="minorHAnsi" w:hAnsiTheme="minorHAnsi"/>
          <w:noProof/>
          <w:color w:val="000000"/>
        </w:rPr>
      </w:pPr>
      <w:r>
        <w:rPr>
          <w:rFonts w:asciiTheme="minorHAnsi" w:hAnsiTheme="minorHAnsi" w:cstheme="minorBidi"/>
        </w:rPr>
        <w:t>Breakfast at hotel</w:t>
      </w:r>
    </w:p>
    <w:p w14:paraId="0B9C945B" w14:textId="720CE61A" w:rsidR="00A64FBC" w:rsidRDefault="00A64FBC" w:rsidP="00A64FBC">
      <w:pPr>
        <w:pStyle w:val="NormalPar"/>
        <w:widowControl/>
        <w:numPr>
          <w:ilvl w:val="0"/>
          <w:numId w:val="1"/>
        </w:numPr>
        <w:rPr>
          <w:rFonts w:asciiTheme="minorHAnsi" w:hAnsiTheme="minorHAnsi" w:cstheme="minorBidi"/>
        </w:rPr>
      </w:pPr>
      <w:r>
        <w:rPr>
          <w:rFonts w:asciiTheme="minorHAnsi" w:hAnsiTheme="minorHAnsi" w:cstheme="minorBidi"/>
        </w:rPr>
        <w:t xml:space="preserve">Political Update with </w:t>
      </w:r>
      <w:r w:rsidR="00065DD3">
        <w:rPr>
          <w:rFonts w:asciiTheme="minorHAnsi" w:hAnsiTheme="minorHAnsi" w:cstheme="minorBidi"/>
        </w:rPr>
        <w:t>Neil Lazarus</w:t>
      </w:r>
      <w:r>
        <w:rPr>
          <w:rFonts w:asciiTheme="minorHAnsi" w:hAnsiTheme="minorHAnsi" w:cstheme="minorBidi"/>
        </w:rPr>
        <w:t>.</w:t>
      </w:r>
    </w:p>
    <w:p w14:paraId="12A221F5" w14:textId="12106309" w:rsidR="000D711E" w:rsidRDefault="000D711E" w:rsidP="00BE02AB">
      <w:pPr>
        <w:pStyle w:val="NormalPar"/>
        <w:widowControl/>
        <w:numPr>
          <w:ilvl w:val="0"/>
          <w:numId w:val="1"/>
        </w:numPr>
        <w:rPr>
          <w:rFonts w:asciiTheme="minorHAnsi" w:hAnsiTheme="minorHAnsi" w:cstheme="minorBidi"/>
        </w:rPr>
      </w:pPr>
      <w:r>
        <w:rPr>
          <w:rFonts w:asciiTheme="minorHAnsi" w:hAnsiTheme="minorHAnsi" w:cstheme="minorBidi"/>
        </w:rPr>
        <w:t>Travel to Jerusalem</w:t>
      </w:r>
    </w:p>
    <w:p w14:paraId="68B232E3" w14:textId="1658D0DB" w:rsidR="000D711E" w:rsidRDefault="000D711E" w:rsidP="000D711E">
      <w:pPr>
        <w:pStyle w:val="NormalPar"/>
        <w:widowControl/>
        <w:numPr>
          <w:ilvl w:val="0"/>
          <w:numId w:val="1"/>
        </w:numPr>
        <w:rPr>
          <w:rFonts w:asciiTheme="minorHAnsi" w:hAnsiTheme="minorHAnsi"/>
        </w:rPr>
      </w:pPr>
      <w:r>
        <w:rPr>
          <w:rFonts w:asciiTheme="minorHAnsi" w:hAnsiTheme="minorHAnsi"/>
        </w:rPr>
        <w:t>Visit the Michael Levin</w:t>
      </w:r>
      <w:r w:rsidR="00AD19F5">
        <w:rPr>
          <w:rFonts w:asciiTheme="minorHAnsi" w:hAnsiTheme="minorHAnsi"/>
        </w:rPr>
        <w:t xml:space="preserve"> </w:t>
      </w:r>
      <w:proofErr w:type="spellStart"/>
      <w:proofErr w:type="gramStart"/>
      <w:r w:rsidR="00AD19F5">
        <w:rPr>
          <w:rFonts w:asciiTheme="minorHAnsi" w:hAnsiTheme="minorHAnsi"/>
        </w:rPr>
        <w:t>z”l</w:t>
      </w:r>
      <w:proofErr w:type="spellEnd"/>
      <w:proofErr w:type="gramEnd"/>
      <w:r>
        <w:rPr>
          <w:rFonts w:asciiTheme="minorHAnsi" w:hAnsiTheme="minorHAnsi"/>
        </w:rPr>
        <w:t xml:space="preserve"> Center for Lone Soldiers</w:t>
      </w:r>
    </w:p>
    <w:p w14:paraId="38CCC3DF" w14:textId="4709AA4E" w:rsidR="00E60936" w:rsidRDefault="00E60936" w:rsidP="00E60936">
      <w:pPr>
        <w:pStyle w:val="NormalPar"/>
        <w:widowControl/>
        <w:numPr>
          <w:ilvl w:val="0"/>
          <w:numId w:val="1"/>
        </w:numPr>
        <w:rPr>
          <w:rFonts w:asciiTheme="minorHAnsi" w:hAnsiTheme="minorHAnsi"/>
        </w:rPr>
      </w:pPr>
      <w:r>
        <w:rPr>
          <w:rFonts w:asciiTheme="minorHAnsi" w:hAnsiTheme="minorHAnsi"/>
        </w:rPr>
        <w:t>Lunch break (on own).  Treat some Lone Soldiers to lunch.</w:t>
      </w:r>
    </w:p>
    <w:p w14:paraId="1E922C79" w14:textId="77777777" w:rsidR="00E60936" w:rsidRPr="004E48AB" w:rsidRDefault="00E60936" w:rsidP="00E60936">
      <w:pPr>
        <w:pStyle w:val="NormalPar"/>
        <w:widowControl/>
        <w:numPr>
          <w:ilvl w:val="0"/>
          <w:numId w:val="1"/>
        </w:numPr>
        <w:rPr>
          <w:rFonts w:asciiTheme="minorHAnsi" w:hAnsiTheme="minorHAnsi"/>
          <w:noProof/>
          <w:color w:val="000000"/>
        </w:rPr>
      </w:pPr>
      <w:r>
        <w:rPr>
          <w:rFonts w:asciiTheme="minorHAnsi" w:hAnsiTheme="minorHAnsi" w:cstheme="minorBidi"/>
        </w:rPr>
        <w:t xml:space="preserve">Visit the Thinkers Distillery in </w:t>
      </w:r>
      <w:r>
        <w:rPr>
          <w:rFonts w:asciiTheme="minorHAnsi" w:hAnsiTheme="minorHAnsi"/>
        </w:rPr>
        <w:t xml:space="preserve">the </w:t>
      </w:r>
      <w:proofErr w:type="spellStart"/>
      <w:r>
        <w:rPr>
          <w:rFonts w:asciiTheme="minorHAnsi" w:hAnsiTheme="minorHAnsi"/>
        </w:rPr>
        <w:t>Machaneh</w:t>
      </w:r>
      <w:proofErr w:type="spellEnd"/>
      <w:r>
        <w:rPr>
          <w:rFonts w:asciiTheme="minorHAnsi" w:hAnsiTheme="minorHAnsi"/>
        </w:rPr>
        <w:t xml:space="preserve"> Yehuda Shuk.  Meet with the owners to hear about the effect of the War on their daily life and business and taste some spirits.</w:t>
      </w:r>
    </w:p>
    <w:p w14:paraId="608ADC09" w14:textId="03AE7C8D" w:rsidR="009E74A7" w:rsidRPr="00765EC3" w:rsidRDefault="009E74A7" w:rsidP="009E74A7">
      <w:pPr>
        <w:pStyle w:val="NormalPar"/>
        <w:widowControl/>
        <w:numPr>
          <w:ilvl w:val="0"/>
          <w:numId w:val="1"/>
        </w:numPr>
        <w:rPr>
          <w:rFonts w:asciiTheme="minorHAnsi" w:hAnsiTheme="minorHAnsi"/>
          <w:noProof/>
          <w:color w:val="000000"/>
        </w:rPr>
      </w:pPr>
      <w:r>
        <w:rPr>
          <w:rFonts w:asciiTheme="minorHAnsi" w:hAnsiTheme="minorHAnsi" w:cstheme="minorBidi"/>
        </w:rPr>
        <w:t>Learning session at the Hartman Institute with Rabbi Dr</w:t>
      </w:r>
      <w:r w:rsidR="00B20787">
        <w:rPr>
          <w:rFonts w:asciiTheme="minorHAnsi" w:hAnsiTheme="minorHAnsi" w:cstheme="minorBidi"/>
        </w:rPr>
        <w:t>.</w:t>
      </w:r>
      <w:r>
        <w:rPr>
          <w:rFonts w:asciiTheme="minorHAnsi" w:hAnsiTheme="minorHAnsi" w:cstheme="minorBidi"/>
        </w:rPr>
        <w:t xml:space="preserve"> </w:t>
      </w:r>
      <w:proofErr w:type="spellStart"/>
      <w:r>
        <w:rPr>
          <w:rFonts w:asciiTheme="minorHAnsi" w:hAnsiTheme="minorHAnsi" w:cstheme="minorBidi"/>
        </w:rPr>
        <w:t>Donniel</w:t>
      </w:r>
      <w:proofErr w:type="spellEnd"/>
      <w:r>
        <w:rPr>
          <w:rFonts w:asciiTheme="minorHAnsi" w:hAnsiTheme="minorHAnsi" w:cstheme="minorBidi"/>
        </w:rPr>
        <w:t xml:space="preserve"> Hartman.</w:t>
      </w:r>
    </w:p>
    <w:p w14:paraId="218F8ED6" w14:textId="27FE9F89" w:rsidR="000D711E" w:rsidRDefault="000D711E" w:rsidP="000D711E">
      <w:pPr>
        <w:pStyle w:val="NormalPar"/>
        <w:widowControl/>
        <w:numPr>
          <w:ilvl w:val="0"/>
          <w:numId w:val="1"/>
        </w:numPr>
        <w:rPr>
          <w:rFonts w:asciiTheme="minorHAnsi" w:hAnsiTheme="minorHAnsi"/>
        </w:rPr>
      </w:pPr>
      <w:r>
        <w:rPr>
          <w:rFonts w:asciiTheme="minorHAnsi" w:hAnsiTheme="minorHAnsi"/>
        </w:rPr>
        <w:t>Check-in at hotel</w:t>
      </w:r>
    </w:p>
    <w:p w14:paraId="6CB7FA8C" w14:textId="1A5DDD02" w:rsidR="001042CD" w:rsidRPr="00BC6B24" w:rsidRDefault="001042CD" w:rsidP="00BE02AB">
      <w:pPr>
        <w:pStyle w:val="NormalPar"/>
        <w:widowControl/>
        <w:numPr>
          <w:ilvl w:val="0"/>
          <w:numId w:val="1"/>
        </w:numPr>
        <w:rPr>
          <w:rFonts w:asciiTheme="minorHAnsi" w:hAnsiTheme="minorHAnsi" w:cstheme="minorBidi"/>
        </w:rPr>
      </w:pPr>
      <w:r>
        <w:rPr>
          <w:rFonts w:asciiTheme="minorHAnsi" w:hAnsiTheme="minorHAnsi" w:cstheme="minorBidi"/>
        </w:rPr>
        <w:t>Dinner and evening at leisure</w:t>
      </w:r>
      <w:r w:rsidR="00EA2403">
        <w:rPr>
          <w:rFonts w:asciiTheme="minorHAnsi" w:hAnsiTheme="minorHAnsi" w:cstheme="minorBidi"/>
        </w:rPr>
        <w:t xml:space="preserve"> to support local business.</w:t>
      </w:r>
    </w:p>
    <w:p w14:paraId="76F06412" w14:textId="52E723A8" w:rsidR="00484033" w:rsidRDefault="00BE02AB" w:rsidP="00A5382B">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0D711E">
        <w:rPr>
          <w:rFonts w:asciiTheme="minorHAnsi" w:hAnsiTheme="minorHAnsi" w:cstheme="minorBidi"/>
          <w:i/>
          <w:iCs/>
        </w:rPr>
        <w:t>Inbal Hotel, Jerusalem</w:t>
      </w:r>
    </w:p>
    <w:p w14:paraId="48CC5A31" w14:textId="77777777" w:rsidR="00DA1F56" w:rsidRPr="00BC6B24" w:rsidRDefault="00DA1F56" w:rsidP="00484033">
      <w:pPr>
        <w:pStyle w:val="NormalPar"/>
        <w:widowControl/>
        <w:rPr>
          <w:rFonts w:asciiTheme="minorHAnsi" w:hAnsiTheme="minorHAnsi" w:cstheme="minorBidi"/>
          <w:b/>
          <w:bCs/>
          <w:i/>
          <w:iCs/>
          <w:u w:val="single"/>
        </w:rPr>
      </w:pPr>
    </w:p>
    <w:tbl>
      <w:tblPr>
        <w:tblStyle w:val="TableGrid"/>
        <w:tblW w:w="10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577"/>
      </w:tblGrid>
      <w:tr w:rsidR="00BE02AB" w:rsidRPr="00BC6B24" w14:paraId="2A63669C" w14:textId="77777777" w:rsidTr="006E750A">
        <w:tc>
          <w:tcPr>
            <w:tcW w:w="2694" w:type="dxa"/>
            <w:shd w:val="clear" w:color="auto" w:fill="D9D9D9" w:themeFill="background1" w:themeFillShade="D9"/>
          </w:tcPr>
          <w:p w14:paraId="0CAC05D0" w14:textId="57D72BAE" w:rsidR="00BE02AB" w:rsidRPr="00BC6B24" w:rsidRDefault="00BE02AB" w:rsidP="006E750A">
            <w:pPr>
              <w:pStyle w:val="NormalPar"/>
              <w:widowControl/>
              <w:rPr>
                <w:rFonts w:asciiTheme="minorHAnsi" w:hAnsiTheme="minorHAnsi" w:cstheme="minorBidi"/>
                <w:b/>
                <w:bCs/>
                <w:i/>
                <w:iCs/>
                <w:caps/>
              </w:rPr>
            </w:pPr>
            <w:r>
              <w:rPr>
                <w:rFonts w:asciiTheme="minorHAnsi" w:hAnsiTheme="minorHAnsi" w:cstheme="minorBidi"/>
                <w:b/>
                <w:bCs/>
              </w:rPr>
              <w:lastRenderedPageBreak/>
              <w:t>Friday</w:t>
            </w:r>
            <w:r w:rsidRPr="00BC6B24">
              <w:rPr>
                <w:rFonts w:asciiTheme="minorHAnsi" w:hAnsiTheme="minorHAnsi" w:cstheme="minorBidi"/>
                <w:b/>
                <w:bCs/>
              </w:rPr>
              <w:t>,</w:t>
            </w:r>
            <w:r w:rsidR="008D7CDF">
              <w:rPr>
                <w:rFonts w:asciiTheme="minorHAnsi" w:hAnsiTheme="minorHAnsi" w:cstheme="minorBidi"/>
                <w:b/>
                <w:bCs/>
              </w:rPr>
              <w:t xml:space="preserve"> </w:t>
            </w:r>
            <w:r w:rsidR="00572C07">
              <w:rPr>
                <w:rFonts w:asciiTheme="minorHAnsi" w:hAnsiTheme="minorHAnsi" w:cstheme="minorBidi"/>
                <w:b/>
                <w:bCs/>
              </w:rPr>
              <w:t>May</w:t>
            </w:r>
            <w:r w:rsidR="008D7CDF">
              <w:rPr>
                <w:rFonts w:asciiTheme="minorHAnsi" w:hAnsiTheme="minorHAnsi" w:cstheme="minorBidi"/>
                <w:b/>
                <w:bCs/>
              </w:rPr>
              <w:t xml:space="preserve"> </w:t>
            </w:r>
            <w:r w:rsidR="00572C07">
              <w:rPr>
                <w:rFonts w:asciiTheme="minorHAnsi" w:hAnsiTheme="minorHAnsi" w:cstheme="minorBidi"/>
                <w:b/>
                <w:bCs/>
              </w:rPr>
              <w:t>10</w:t>
            </w:r>
            <w:r w:rsidRPr="00BC6B24">
              <w:rPr>
                <w:rFonts w:asciiTheme="minorHAnsi" w:hAnsiTheme="minorHAnsi" w:cstheme="minorBidi"/>
                <w:b/>
                <w:bCs/>
              </w:rPr>
              <w:t>:</w:t>
            </w:r>
          </w:p>
        </w:tc>
        <w:tc>
          <w:tcPr>
            <w:tcW w:w="7577" w:type="dxa"/>
            <w:shd w:val="clear" w:color="auto" w:fill="D9D9D9" w:themeFill="background1" w:themeFillShade="D9"/>
          </w:tcPr>
          <w:p w14:paraId="3E67ACF7" w14:textId="46AF39FC" w:rsidR="00BE02AB" w:rsidRPr="00BC6B24" w:rsidRDefault="00ED3613" w:rsidP="006E750A">
            <w:pPr>
              <w:pStyle w:val="NormalPar"/>
              <w:widowControl/>
              <w:rPr>
                <w:rFonts w:asciiTheme="minorHAnsi" w:hAnsiTheme="minorHAnsi" w:cstheme="minorBidi"/>
                <w:b/>
                <w:bCs/>
                <w:i/>
                <w:iCs/>
                <w:caps/>
              </w:rPr>
            </w:pPr>
            <w:r>
              <w:rPr>
                <w:rFonts w:asciiTheme="minorHAnsi" w:hAnsiTheme="minorHAnsi" w:cstheme="minorBidi"/>
                <w:b/>
                <w:bCs/>
                <w:i/>
                <w:iCs/>
                <w:caps/>
              </w:rPr>
              <w:t>to be a free country in our land…</w:t>
            </w:r>
          </w:p>
        </w:tc>
      </w:tr>
    </w:tbl>
    <w:p w14:paraId="35337C88" w14:textId="77777777" w:rsidR="004E48AB" w:rsidRPr="00765EC3" w:rsidRDefault="004E48AB" w:rsidP="004E48AB">
      <w:pPr>
        <w:pStyle w:val="NormalPar"/>
        <w:widowControl/>
        <w:numPr>
          <w:ilvl w:val="0"/>
          <w:numId w:val="17"/>
        </w:numPr>
        <w:rPr>
          <w:rFonts w:asciiTheme="minorHAnsi" w:hAnsiTheme="minorHAnsi"/>
          <w:noProof/>
          <w:color w:val="000000"/>
        </w:rPr>
      </w:pPr>
      <w:r>
        <w:rPr>
          <w:rFonts w:asciiTheme="minorHAnsi" w:hAnsiTheme="minorHAnsi" w:cstheme="minorBidi"/>
        </w:rPr>
        <w:t>Breakfast at hotel</w:t>
      </w:r>
    </w:p>
    <w:p w14:paraId="54BE9F6E" w14:textId="77777777" w:rsidR="00A64FBC" w:rsidRPr="00CD5453" w:rsidRDefault="00A64FBC" w:rsidP="00A64FBC">
      <w:pPr>
        <w:pStyle w:val="NormalPar"/>
        <w:widowControl/>
        <w:numPr>
          <w:ilvl w:val="0"/>
          <w:numId w:val="17"/>
        </w:numPr>
        <w:rPr>
          <w:rFonts w:asciiTheme="minorHAnsi" w:hAnsiTheme="minorHAnsi" w:cstheme="minorBidi"/>
          <w:b/>
          <w:bCs/>
          <w:i/>
          <w:iCs/>
          <w:u w:val="single"/>
        </w:rPr>
      </w:pPr>
      <w:r>
        <w:rPr>
          <w:rFonts w:asciiTheme="minorHAnsi" w:hAnsiTheme="minorHAnsi" w:cstheme="minorBidi"/>
        </w:rPr>
        <w:t xml:space="preserve">Speaker:  </w:t>
      </w:r>
      <w:bookmarkStart w:id="0" w:name="_Hlk157429942"/>
      <w:r>
        <w:rPr>
          <w:rFonts w:asciiTheme="minorHAnsi" w:hAnsiTheme="minorHAnsi" w:cstheme="minorBidi"/>
        </w:rPr>
        <w:t>Reflections on “Swords of Iron” with Yitzhak Sokoloff who volunteered with the IDF at age 68, serving along the Gaza Border.  He is now sharing grandparenting responsibilities with his wife Ruti as their children and their spouses are still in reserve duty.</w:t>
      </w:r>
      <w:bookmarkEnd w:id="0"/>
    </w:p>
    <w:p w14:paraId="23C2F570" w14:textId="77777777" w:rsidR="009E74A7" w:rsidRDefault="009E74A7" w:rsidP="009E74A7">
      <w:pPr>
        <w:pStyle w:val="NormalPar"/>
        <w:widowControl/>
        <w:numPr>
          <w:ilvl w:val="0"/>
          <w:numId w:val="17"/>
        </w:numPr>
        <w:rPr>
          <w:rFonts w:asciiTheme="minorHAnsi" w:hAnsiTheme="minorHAnsi"/>
        </w:rPr>
      </w:pPr>
      <w:r>
        <w:rPr>
          <w:rFonts w:asciiTheme="minorHAnsi" w:hAnsiTheme="minorHAnsi"/>
        </w:rPr>
        <w:t>Pay your respects to the soldiers who lost their lives over the last few months at the Mt. Herzl National Military Cemetery.</w:t>
      </w:r>
    </w:p>
    <w:p w14:paraId="50B2AD31" w14:textId="77777777" w:rsidR="00A64FBC" w:rsidRDefault="00A64FBC" w:rsidP="004E48AB">
      <w:pPr>
        <w:pStyle w:val="NormalPar"/>
        <w:widowControl/>
        <w:numPr>
          <w:ilvl w:val="0"/>
          <w:numId w:val="17"/>
        </w:numPr>
        <w:rPr>
          <w:rFonts w:asciiTheme="minorHAnsi" w:hAnsiTheme="minorHAnsi"/>
        </w:rPr>
      </w:pPr>
      <w:r>
        <w:rPr>
          <w:rFonts w:asciiTheme="minorHAnsi" w:hAnsiTheme="minorHAnsi"/>
        </w:rPr>
        <w:t>Free time for shopping and exploration.</w:t>
      </w:r>
    </w:p>
    <w:p w14:paraId="0124A611" w14:textId="32C87EBB" w:rsidR="00765EC3" w:rsidRDefault="00765EC3" w:rsidP="004E48AB">
      <w:pPr>
        <w:pStyle w:val="NormalPar"/>
        <w:widowControl/>
        <w:numPr>
          <w:ilvl w:val="0"/>
          <w:numId w:val="17"/>
        </w:numPr>
        <w:rPr>
          <w:rFonts w:asciiTheme="minorHAnsi" w:hAnsiTheme="minorHAnsi"/>
        </w:rPr>
      </w:pPr>
      <w:r>
        <w:rPr>
          <w:rFonts w:asciiTheme="minorHAnsi" w:hAnsiTheme="minorHAnsi"/>
        </w:rPr>
        <w:t>Return to the hotel to prepare for Shabbat</w:t>
      </w:r>
    </w:p>
    <w:p w14:paraId="1F100990" w14:textId="77777777" w:rsidR="00ED3613" w:rsidRDefault="00ED3613" w:rsidP="00BE02AB">
      <w:pPr>
        <w:pStyle w:val="NormalPar"/>
        <w:widowControl/>
        <w:numPr>
          <w:ilvl w:val="0"/>
          <w:numId w:val="17"/>
        </w:numPr>
        <w:rPr>
          <w:rFonts w:asciiTheme="minorHAnsi" w:hAnsiTheme="minorHAnsi"/>
        </w:rPr>
      </w:pPr>
      <w:r>
        <w:rPr>
          <w:rFonts w:asciiTheme="minorHAnsi" w:hAnsiTheme="minorHAnsi"/>
        </w:rPr>
        <w:t>6:46pm Candle lighting</w:t>
      </w:r>
    </w:p>
    <w:p w14:paraId="62E78434" w14:textId="761BAEDB" w:rsidR="00484033" w:rsidRDefault="00484033" w:rsidP="00BE02AB">
      <w:pPr>
        <w:pStyle w:val="NormalPar"/>
        <w:widowControl/>
        <w:numPr>
          <w:ilvl w:val="0"/>
          <w:numId w:val="17"/>
        </w:numPr>
        <w:rPr>
          <w:rFonts w:asciiTheme="minorHAnsi" w:hAnsiTheme="minorHAnsi"/>
        </w:rPr>
      </w:pPr>
      <w:r>
        <w:rPr>
          <w:rFonts w:asciiTheme="minorHAnsi" w:hAnsiTheme="minorHAnsi"/>
        </w:rPr>
        <w:t xml:space="preserve">Join a local </w:t>
      </w:r>
      <w:r w:rsidR="00772749">
        <w:rPr>
          <w:rFonts w:asciiTheme="minorHAnsi" w:hAnsiTheme="minorHAnsi"/>
        </w:rPr>
        <w:t>synagogue for Kabbalat Shabbat services or enjoy Kabbalat Shabbat services at the Kotel.</w:t>
      </w:r>
      <w:r w:rsidR="00765EC3">
        <w:rPr>
          <w:rFonts w:asciiTheme="minorHAnsi" w:hAnsiTheme="minorHAnsi"/>
        </w:rPr>
        <w:t xml:space="preserve"> </w:t>
      </w:r>
      <w:r w:rsidR="00765EC3">
        <w:rPr>
          <w:rFonts w:asciiTheme="minorHAnsi" w:hAnsiTheme="minorHAnsi"/>
          <w:i/>
          <w:iCs/>
        </w:rPr>
        <w:t>There will be a bus to the Kotel before Shabbat.  We will walk back to the hotel.  Those who wish can get a taxi from the Kotel back to the hotel.</w:t>
      </w:r>
    </w:p>
    <w:p w14:paraId="288DEDF8" w14:textId="757D7D46" w:rsidR="00484033" w:rsidRDefault="00765EC3" w:rsidP="00BE02AB">
      <w:pPr>
        <w:pStyle w:val="NormalPar"/>
        <w:widowControl/>
        <w:numPr>
          <w:ilvl w:val="0"/>
          <w:numId w:val="17"/>
        </w:numPr>
        <w:rPr>
          <w:rFonts w:asciiTheme="minorHAnsi" w:hAnsiTheme="minorHAnsi"/>
        </w:rPr>
      </w:pPr>
      <w:r>
        <w:rPr>
          <w:rFonts w:asciiTheme="minorHAnsi" w:hAnsiTheme="minorHAnsi"/>
        </w:rPr>
        <w:t>We rendezvous in the hotel for a festive</w:t>
      </w:r>
      <w:r w:rsidR="00772749">
        <w:rPr>
          <w:rFonts w:asciiTheme="minorHAnsi" w:hAnsiTheme="minorHAnsi"/>
        </w:rPr>
        <w:t xml:space="preserve"> </w:t>
      </w:r>
      <w:r w:rsidR="00484033">
        <w:rPr>
          <w:rFonts w:asciiTheme="minorHAnsi" w:hAnsiTheme="minorHAnsi"/>
        </w:rPr>
        <w:t xml:space="preserve">Shabbat </w:t>
      </w:r>
      <w:r w:rsidR="00484033" w:rsidRPr="00484033">
        <w:rPr>
          <w:rFonts w:asciiTheme="minorHAnsi" w:hAnsiTheme="minorHAnsi"/>
          <w:u w:val="single"/>
        </w:rPr>
        <w:t>dinner</w:t>
      </w:r>
      <w:r w:rsidR="00484033">
        <w:rPr>
          <w:rFonts w:asciiTheme="minorHAnsi" w:hAnsiTheme="minorHAnsi"/>
        </w:rPr>
        <w:t xml:space="preserve"> </w:t>
      </w:r>
      <w:r w:rsidR="00772749">
        <w:rPr>
          <w:rFonts w:asciiTheme="minorHAnsi" w:hAnsiTheme="minorHAnsi"/>
        </w:rPr>
        <w:t xml:space="preserve">as our group hosts </w:t>
      </w:r>
      <w:r w:rsidR="006E7033">
        <w:rPr>
          <w:rFonts w:asciiTheme="minorHAnsi" w:hAnsiTheme="minorHAnsi"/>
        </w:rPr>
        <w:t>Lone Soldiers</w:t>
      </w:r>
      <w:r w:rsidR="003E0BF8">
        <w:rPr>
          <w:rFonts w:asciiTheme="minorHAnsi" w:hAnsiTheme="minorHAnsi"/>
        </w:rPr>
        <w:t xml:space="preserve"> or Israeli Grandparents</w:t>
      </w:r>
    </w:p>
    <w:p w14:paraId="2C621D01" w14:textId="20FD0279" w:rsidR="00BE02AB" w:rsidRPr="00BC6B24" w:rsidRDefault="00BE02AB" w:rsidP="00BE02AB">
      <w:pPr>
        <w:pStyle w:val="NormalPar"/>
        <w:widowControl/>
        <w:rPr>
          <w:rFonts w:asciiTheme="minorHAnsi" w:hAnsiTheme="minorHAnsi" w:cstheme="minorBidi"/>
          <w:b/>
          <w:bCs/>
          <w:i/>
          <w:iCs/>
          <w:u w:val="single"/>
        </w:rPr>
      </w:pPr>
      <w:r w:rsidRPr="00BC6B24">
        <w:rPr>
          <w:rFonts w:asciiTheme="minorHAnsi" w:hAnsiTheme="minorHAnsi" w:cstheme="minorBidi"/>
          <w:b/>
          <w:bCs/>
          <w:i/>
          <w:iCs/>
        </w:rPr>
        <w:t>Overnight:</w:t>
      </w:r>
      <w:r>
        <w:rPr>
          <w:rFonts w:asciiTheme="minorHAnsi" w:hAnsiTheme="minorHAnsi" w:cstheme="minorBidi"/>
          <w:i/>
          <w:iCs/>
        </w:rPr>
        <w:t xml:space="preserve"> </w:t>
      </w:r>
      <w:r w:rsidR="00B522B1">
        <w:rPr>
          <w:rFonts w:asciiTheme="minorHAnsi" w:hAnsiTheme="minorHAnsi" w:cstheme="minorBidi"/>
          <w:i/>
          <w:iCs/>
        </w:rPr>
        <w:t xml:space="preserve">Inbal Hotel, </w:t>
      </w:r>
      <w:r>
        <w:rPr>
          <w:rFonts w:asciiTheme="minorHAnsi" w:hAnsiTheme="minorHAnsi" w:cstheme="minorBidi"/>
          <w:i/>
          <w:iCs/>
        </w:rPr>
        <w:t>Jerusalem</w:t>
      </w:r>
    </w:p>
    <w:p w14:paraId="4FC01DF7" w14:textId="77777777" w:rsidR="00BE02AB" w:rsidRPr="005D1AA7" w:rsidRDefault="00BE02AB" w:rsidP="005D1AA7">
      <w:pPr>
        <w:pStyle w:val="NormalPar"/>
        <w:widowControl/>
        <w:shd w:val="clear" w:color="auto" w:fill="FFFFFF" w:themeFill="background1"/>
        <w:jc w:val="center"/>
        <w:rPr>
          <w:rFonts w:asciiTheme="minorHAnsi" w:hAnsiTheme="minorHAnsi" w:cstheme="minorBidi"/>
          <w:sz w:val="16"/>
          <w:szCs w:val="16"/>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371"/>
      </w:tblGrid>
      <w:tr w:rsidR="00997EE8" w:rsidRPr="00BC6B24" w14:paraId="510B95A0" w14:textId="77777777" w:rsidTr="00D04AA9">
        <w:tc>
          <w:tcPr>
            <w:tcW w:w="2835" w:type="dxa"/>
            <w:shd w:val="clear" w:color="auto" w:fill="D9D9D9" w:themeFill="background1" w:themeFillShade="D9"/>
          </w:tcPr>
          <w:p w14:paraId="74DB656A" w14:textId="2EAC6693" w:rsidR="00997EE8" w:rsidRPr="00BC6B24" w:rsidRDefault="00D04AA9" w:rsidP="00CD5EA3">
            <w:pPr>
              <w:pStyle w:val="NormalPar"/>
              <w:widowControl/>
              <w:rPr>
                <w:rFonts w:asciiTheme="minorHAnsi" w:hAnsiTheme="minorHAnsi" w:cstheme="minorBidi"/>
                <w:b/>
                <w:bCs/>
                <w:i/>
                <w:iCs/>
                <w:caps/>
              </w:rPr>
            </w:pPr>
            <w:r>
              <w:rPr>
                <w:rFonts w:asciiTheme="minorHAnsi" w:hAnsiTheme="minorHAnsi" w:cstheme="minorBidi"/>
                <w:b/>
                <w:bCs/>
              </w:rPr>
              <w:t>Saturday</w:t>
            </w:r>
            <w:r w:rsidR="009A7B32" w:rsidRPr="00BC6B24">
              <w:rPr>
                <w:rFonts w:asciiTheme="minorHAnsi" w:hAnsiTheme="minorHAnsi" w:cstheme="minorBidi"/>
                <w:b/>
                <w:bCs/>
              </w:rPr>
              <w:t xml:space="preserve">, </w:t>
            </w:r>
            <w:r w:rsidR="00572C07">
              <w:rPr>
                <w:rFonts w:asciiTheme="minorHAnsi" w:hAnsiTheme="minorHAnsi" w:cstheme="minorBidi"/>
                <w:b/>
                <w:bCs/>
              </w:rPr>
              <w:t>May</w:t>
            </w:r>
            <w:r w:rsidR="00765EC3">
              <w:rPr>
                <w:rFonts w:asciiTheme="minorHAnsi" w:hAnsiTheme="minorHAnsi" w:cstheme="minorBidi"/>
                <w:b/>
                <w:bCs/>
              </w:rPr>
              <w:t xml:space="preserve"> </w:t>
            </w:r>
            <w:r w:rsidR="00572C07">
              <w:rPr>
                <w:rFonts w:asciiTheme="minorHAnsi" w:hAnsiTheme="minorHAnsi" w:cstheme="minorBidi"/>
                <w:b/>
                <w:bCs/>
              </w:rPr>
              <w:t>11</w:t>
            </w:r>
            <w:r w:rsidR="009A7B32" w:rsidRPr="00BC6B24">
              <w:rPr>
                <w:rFonts w:asciiTheme="minorHAnsi" w:hAnsiTheme="minorHAnsi" w:cstheme="minorBidi"/>
                <w:b/>
                <w:bCs/>
              </w:rPr>
              <w:t>:</w:t>
            </w:r>
          </w:p>
        </w:tc>
        <w:tc>
          <w:tcPr>
            <w:tcW w:w="7371" w:type="dxa"/>
            <w:shd w:val="clear" w:color="auto" w:fill="D9D9D9" w:themeFill="background1" w:themeFillShade="D9"/>
          </w:tcPr>
          <w:p w14:paraId="1FCE8686" w14:textId="130ADC33" w:rsidR="00997EE8" w:rsidRPr="00BC6B24" w:rsidRDefault="001042CD" w:rsidP="00997EE8">
            <w:pPr>
              <w:pStyle w:val="NormalPar"/>
              <w:widowControl/>
              <w:rPr>
                <w:rFonts w:asciiTheme="minorHAnsi" w:hAnsiTheme="minorHAnsi" w:cstheme="minorBidi"/>
                <w:b/>
                <w:bCs/>
                <w:i/>
                <w:iCs/>
                <w:caps/>
              </w:rPr>
            </w:pPr>
            <w:r>
              <w:rPr>
                <w:rFonts w:asciiTheme="minorHAnsi" w:hAnsiTheme="minorHAnsi" w:cstheme="minorBidi"/>
                <w:b/>
                <w:bCs/>
                <w:i/>
                <w:iCs/>
                <w:caps/>
              </w:rPr>
              <w:t>shabbat in jerusalem</w:t>
            </w:r>
          </w:p>
        </w:tc>
      </w:tr>
    </w:tbl>
    <w:p w14:paraId="00C5832A" w14:textId="77777777" w:rsidR="00FA757D" w:rsidRPr="00FA757D" w:rsidRDefault="004E48AB" w:rsidP="00FA757D">
      <w:pPr>
        <w:pStyle w:val="NormalPar"/>
        <w:widowControl/>
        <w:numPr>
          <w:ilvl w:val="0"/>
          <w:numId w:val="1"/>
        </w:numPr>
        <w:rPr>
          <w:rFonts w:asciiTheme="minorHAnsi" w:hAnsiTheme="minorHAnsi"/>
          <w:noProof/>
          <w:color w:val="000000"/>
        </w:rPr>
      </w:pPr>
      <w:bookmarkStart w:id="1" w:name="_Hlk157429869"/>
      <w:r>
        <w:rPr>
          <w:rFonts w:asciiTheme="minorHAnsi" w:hAnsiTheme="minorHAnsi" w:cstheme="minorBidi"/>
        </w:rPr>
        <w:t>Breakfast at hotel</w:t>
      </w:r>
    </w:p>
    <w:p w14:paraId="7EC2D601" w14:textId="062CD3C9" w:rsidR="00F4363C" w:rsidRPr="00FA757D" w:rsidRDefault="00C92D12" w:rsidP="00FA757D">
      <w:pPr>
        <w:pStyle w:val="NormalPar"/>
        <w:widowControl/>
        <w:numPr>
          <w:ilvl w:val="0"/>
          <w:numId w:val="1"/>
        </w:numPr>
        <w:rPr>
          <w:rFonts w:asciiTheme="minorHAnsi" w:hAnsiTheme="minorHAnsi"/>
          <w:noProof/>
          <w:color w:val="000000"/>
        </w:rPr>
      </w:pPr>
      <w:r w:rsidRPr="00FA757D">
        <w:rPr>
          <w:rFonts w:asciiTheme="minorHAnsi" w:hAnsiTheme="minorHAnsi"/>
        </w:rPr>
        <w:t>O</w:t>
      </w:r>
      <w:r w:rsidR="00772749" w:rsidRPr="00FA757D">
        <w:rPr>
          <w:rFonts w:asciiTheme="minorHAnsi" w:hAnsiTheme="minorHAnsi"/>
        </w:rPr>
        <w:t>pportunity to attend local synagogues for services</w:t>
      </w:r>
    </w:p>
    <w:p w14:paraId="02FBE0BA" w14:textId="14C019AD" w:rsidR="00C92D12" w:rsidRPr="00484033" w:rsidRDefault="00C92D12" w:rsidP="00F4363C">
      <w:pPr>
        <w:pStyle w:val="NormalPar"/>
        <w:widowControl/>
        <w:numPr>
          <w:ilvl w:val="0"/>
          <w:numId w:val="1"/>
        </w:numPr>
        <w:rPr>
          <w:rFonts w:asciiTheme="minorHAnsi" w:hAnsiTheme="minorHAnsi"/>
          <w:noProof/>
          <w:color w:val="000000"/>
        </w:rPr>
      </w:pPr>
      <w:r>
        <w:rPr>
          <w:rFonts w:asciiTheme="minorHAnsi" w:hAnsiTheme="minorHAnsi"/>
        </w:rPr>
        <w:t>Day at leisure</w:t>
      </w:r>
    </w:p>
    <w:p w14:paraId="465755A6" w14:textId="45F2DC66" w:rsidR="00C92D12" w:rsidRPr="00AD19F5" w:rsidRDefault="00C92D12" w:rsidP="00C92D12">
      <w:pPr>
        <w:numPr>
          <w:ilvl w:val="0"/>
          <w:numId w:val="1"/>
        </w:numPr>
        <w:pBdr>
          <w:top w:val="nil"/>
          <w:left w:val="nil"/>
          <w:bottom w:val="nil"/>
          <w:right w:val="nil"/>
          <w:between w:val="nil"/>
        </w:pBdr>
        <w:bidi w:val="0"/>
        <w:rPr>
          <w:rFonts w:ascii="Calibri" w:eastAsia="Calibri" w:hAnsi="Calibri" w:cs="Calibri"/>
        </w:rPr>
      </w:pPr>
      <w:r w:rsidRPr="00AD19F5">
        <w:rPr>
          <w:rFonts w:ascii="Calibri" w:eastAsia="Calibri" w:hAnsi="Calibri" w:cs="Calibri"/>
        </w:rPr>
        <w:t xml:space="preserve">(The Biblical Zoo is open 10-5, The Israel Museum is open 10-5, The </w:t>
      </w:r>
      <w:r w:rsidR="00EA2403" w:rsidRPr="00AD19F5">
        <w:rPr>
          <w:rFonts w:ascii="Calibri" w:eastAsia="Calibri" w:hAnsi="Calibri" w:cs="Calibri"/>
        </w:rPr>
        <w:t xml:space="preserve">newly renovated </w:t>
      </w:r>
      <w:r w:rsidRPr="00AD19F5">
        <w:rPr>
          <w:rFonts w:ascii="Calibri" w:eastAsia="Calibri" w:hAnsi="Calibri" w:cs="Calibri"/>
        </w:rPr>
        <w:t>Tower of David Museum is open 10-2, The Bible Lands Museum is open 10-3, The Botanical Gardens are open 9-5</w:t>
      </w:r>
      <w:proofErr w:type="gramStart"/>
      <w:r w:rsidRPr="00AD19F5">
        <w:rPr>
          <w:rFonts w:ascii="Calibri" w:eastAsia="Calibri" w:hAnsi="Calibri" w:cs="Calibri"/>
        </w:rPr>
        <w:t>)</w:t>
      </w:r>
      <w:r w:rsidR="00AD19F5">
        <w:rPr>
          <w:rFonts w:ascii="Calibri" w:eastAsia="Calibri" w:hAnsi="Calibri" w:cs="Calibri"/>
        </w:rPr>
        <w:t xml:space="preserve">  Please</w:t>
      </w:r>
      <w:proofErr w:type="gramEnd"/>
      <w:r w:rsidR="00AD19F5">
        <w:rPr>
          <w:rFonts w:ascii="Calibri" w:eastAsia="Calibri" w:hAnsi="Calibri" w:cs="Calibri"/>
        </w:rPr>
        <w:t xml:space="preserve"> note that times may change depending upon instructions from the Home Front Command</w:t>
      </w:r>
      <w:r w:rsidRPr="00AD19F5">
        <w:rPr>
          <w:rFonts w:ascii="Calibri" w:eastAsia="Calibri" w:hAnsi="Calibri" w:cs="Calibri"/>
        </w:rPr>
        <w:t>.</w:t>
      </w:r>
    </w:p>
    <w:p w14:paraId="3B20186C" w14:textId="77777777" w:rsidR="00C92D12" w:rsidRPr="0063161A" w:rsidRDefault="00C92D12" w:rsidP="00C92D12">
      <w:pPr>
        <w:pStyle w:val="NormalPar"/>
        <w:widowControl/>
        <w:numPr>
          <w:ilvl w:val="0"/>
          <w:numId w:val="1"/>
        </w:numPr>
        <w:rPr>
          <w:rFonts w:asciiTheme="minorHAnsi" w:hAnsiTheme="minorHAnsi" w:cstheme="minorBidi"/>
          <w:i/>
          <w:iCs/>
        </w:rPr>
      </w:pPr>
      <w:r>
        <w:rPr>
          <w:rFonts w:asciiTheme="minorHAnsi" w:hAnsiTheme="minorHAnsi" w:cstheme="minorBidi"/>
        </w:rPr>
        <w:t xml:space="preserve">Lunch is on your own today. </w:t>
      </w:r>
      <w:r w:rsidRPr="0063161A">
        <w:rPr>
          <w:rFonts w:asciiTheme="minorHAnsi" w:hAnsiTheme="minorHAnsi" w:cstheme="minorBidi"/>
          <w:i/>
          <w:iCs/>
        </w:rPr>
        <w:t>It is possible to pre-order Shabbat lunch at the hotel for an additional fee.</w:t>
      </w:r>
    </w:p>
    <w:p w14:paraId="50DD20C8" w14:textId="4AE5AA0F" w:rsidR="00484033" w:rsidRPr="00ED3613" w:rsidRDefault="00484033" w:rsidP="00F4363C">
      <w:pPr>
        <w:pStyle w:val="NormalPar"/>
        <w:widowControl/>
        <w:numPr>
          <w:ilvl w:val="0"/>
          <w:numId w:val="1"/>
        </w:numPr>
        <w:rPr>
          <w:rFonts w:asciiTheme="minorHAnsi" w:hAnsiTheme="minorHAnsi"/>
          <w:noProof/>
          <w:color w:val="000000"/>
        </w:rPr>
      </w:pPr>
      <w:r>
        <w:rPr>
          <w:rFonts w:asciiTheme="minorHAnsi" w:hAnsiTheme="minorHAnsi"/>
        </w:rPr>
        <w:t xml:space="preserve">Optional walking tour of </w:t>
      </w:r>
      <w:proofErr w:type="spellStart"/>
      <w:r>
        <w:rPr>
          <w:rFonts w:asciiTheme="minorHAnsi" w:hAnsiTheme="minorHAnsi"/>
        </w:rPr>
        <w:t>Mishaknot</w:t>
      </w:r>
      <w:proofErr w:type="spellEnd"/>
      <w:r>
        <w:rPr>
          <w:rFonts w:asciiTheme="minorHAnsi" w:hAnsiTheme="minorHAnsi"/>
        </w:rPr>
        <w:t xml:space="preserve"> </w:t>
      </w:r>
      <w:proofErr w:type="spellStart"/>
      <w:r>
        <w:rPr>
          <w:rFonts w:asciiTheme="minorHAnsi" w:hAnsiTheme="minorHAnsi"/>
        </w:rPr>
        <w:t>Shaananim</w:t>
      </w:r>
      <w:proofErr w:type="spellEnd"/>
      <w:r>
        <w:rPr>
          <w:rFonts w:asciiTheme="minorHAnsi" w:hAnsiTheme="minorHAnsi"/>
        </w:rPr>
        <w:t xml:space="preserve"> and Yemin Moshe</w:t>
      </w:r>
      <w:r w:rsidR="00772749">
        <w:rPr>
          <w:rFonts w:asciiTheme="minorHAnsi" w:hAnsiTheme="minorHAnsi"/>
        </w:rPr>
        <w:t>.</w:t>
      </w:r>
    </w:p>
    <w:p w14:paraId="1BD3A50C" w14:textId="18CD3252" w:rsidR="00ED3613" w:rsidRPr="00484033" w:rsidRDefault="00ED3613" w:rsidP="00F4363C">
      <w:pPr>
        <w:pStyle w:val="NormalPar"/>
        <w:widowControl/>
        <w:numPr>
          <w:ilvl w:val="0"/>
          <w:numId w:val="1"/>
        </w:numPr>
        <w:rPr>
          <w:rFonts w:asciiTheme="minorHAnsi" w:hAnsiTheme="minorHAnsi"/>
          <w:noProof/>
          <w:color w:val="000000"/>
        </w:rPr>
      </w:pPr>
      <w:r>
        <w:rPr>
          <w:rFonts w:asciiTheme="minorHAnsi" w:hAnsiTheme="minorHAnsi"/>
          <w:u w:val="single"/>
        </w:rPr>
        <w:t>Dinner at the hotel.</w:t>
      </w:r>
    </w:p>
    <w:bookmarkEnd w:id="1"/>
    <w:p w14:paraId="728C890A" w14:textId="7CFF43FC" w:rsidR="00484033" w:rsidRPr="00ED3613" w:rsidRDefault="00ED3613" w:rsidP="00F4363C">
      <w:pPr>
        <w:pStyle w:val="NormalPar"/>
        <w:widowControl/>
        <w:numPr>
          <w:ilvl w:val="0"/>
          <w:numId w:val="1"/>
        </w:numPr>
        <w:rPr>
          <w:rFonts w:asciiTheme="minorHAnsi" w:hAnsiTheme="minorHAnsi"/>
          <w:noProof/>
          <w:color w:val="000000"/>
        </w:rPr>
      </w:pPr>
      <w:r>
        <w:rPr>
          <w:rFonts w:asciiTheme="minorHAnsi" w:hAnsiTheme="minorHAnsi"/>
        </w:rPr>
        <w:t xml:space="preserve">8:06pm </w:t>
      </w:r>
      <w:proofErr w:type="spellStart"/>
      <w:r w:rsidR="00484033">
        <w:rPr>
          <w:rFonts w:asciiTheme="minorHAnsi" w:hAnsiTheme="minorHAnsi"/>
        </w:rPr>
        <w:t>Havdallah</w:t>
      </w:r>
      <w:proofErr w:type="spellEnd"/>
      <w:r w:rsidR="00454E18">
        <w:rPr>
          <w:rFonts w:asciiTheme="minorHAnsi" w:hAnsiTheme="minorHAnsi"/>
        </w:rPr>
        <w:t xml:space="preserve"> </w:t>
      </w:r>
    </w:p>
    <w:p w14:paraId="6E9F6349" w14:textId="5F5FDEE6" w:rsidR="00ED3613" w:rsidRPr="00AD19F5" w:rsidRDefault="00ED3613" w:rsidP="00F4363C">
      <w:pPr>
        <w:pStyle w:val="NormalPar"/>
        <w:widowControl/>
        <w:numPr>
          <w:ilvl w:val="0"/>
          <w:numId w:val="1"/>
        </w:numPr>
        <w:rPr>
          <w:rFonts w:asciiTheme="minorHAnsi" w:hAnsiTheme="minorHAnsi"/>
          <w:noProof/>
          <w:color w:val="000000"/>
        </w:rPr>
      </w:pPr>
      <w:r>
        <w:rPr>
          <w:rFonts w:asciiTheme="minorHAnsi" w:hAnsiTheme="minorHAnsi"/>
        </w:rPr>
        <w:t>Evening:  Enjoy the Tower of David sound &amp; light show projected on the walls of the museum.</w:t>
      </w:r>
    </w:p>
    <w:p w14:paraId="58709B84" w14:textId="77777777" w:rsidR="00765EC3" w:rsidRPr="00BC6B24" w:rsidRDefault="00765EC3" w:rsidP="00765EC3">
      <w:pPr>
        <w:pStyle w:val="NormalPar"/>
        <w:widowControl/>
        <w:rPr>
          <w:rFonts w:asciiTheme="minorHAnsi" w:hAnsiTheme="minorHAnsi" w:cstheme="minorBidi"/>
          <w:b/>
          <w:bCs/>
          <w:i/>
          <w:iCs/>
          <w:u w:val="single"/>
        </w:rPr>
      </w:pPr>
      <w:r w:rsidRPr="00BC6B24">
        <w:rPr>
          <w:rFonts w:asciiTheme="minorHAnsi" w:hAnsiTheme="minorHAnsi" w:cstheme="minorBidi"/>
          <w:b/>
          <w:bCs/>
          <w:i/>
          <w:iCs/>
        </w:rPr>
        <w:t>Overnight:</w:t>
      </w:r>
      <w:r>
        <w:rPr>
          <w:rFonts w:asciiTheme="minorHAnsi" w:hAnsiTheme="minorHAnsi" w:cstheme="minorBidi"/>
          <w:i/>
          <w:iCs/>
        </w:rPr>
        <w:t xml:space="preserve"> Inbal Hotel, Jerusalem</w:t>
      </w:r>
    </w:p>
    <w:p w14:paraId="51A1F5B4" w14:textId="77777777" w:rsidR="00765EC3" w:rsidRPr="001265D0" w:rsidRDefault="00765EC3" w:rsidP="00765EC3">
      <w:pPr>
        <w:pStyle w:val="NormalPar"/>
        <w:widowControl/>
        <w:ind w:left="360"/>
        <w:rPr>
          <w:rFonts w:asciiTheme="minorHAnsi" w:hAnsiTheme="minorHAnsi" w:cstheme="minorBidi"/>
          <w:b/>
          <w:bCs/>
          <w:sz w:val="22"/>
          <w:szCs w:val="22"/>
          <w:u w:val="single"/>
        </w:rPr>
      </w:pPr>
    </w:p>
    <w:tbl>
      <w:tblPr>
        <w:tblStyle w:val="TableGrid"/>
        <w:tblW w:w="10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310"/>
        <w:gridCol w:w="5103"/>
      </w:tblGrid>
      <w:tr w:rsidR="00765EC3" w:rsidRPr="00BC6B24" w14:paraId="34F08D5C" w14:textId="77777777" w:rsidTr="00572C07">
        <w:tc>
          <w:tcPr>
            <w:tcW w:w="5310" w:type="dxa"/>
            <w:shd w:val="clear" w:color="auto" w:fill="D9D9D9" w:themeFill="background1" w:themeFillShade="D9"/>
          </w:tcPr>
          <w:p w14:paraId="40B89932" w14:textId="2438427B" w:rsidR="00765EC3" w:rsidRPr="00BC6B24" w:rsidRDefault="00765EC3" w:rsidP="00BD3591">
            <w:pPr>
              <w:pStyle w:val="NormalPar"/>
              <w:widowControl/>
              <w:rPr>
                <w:rFonts w:asciiTheme="minorHAnsi" w:hAnsiTheme="minorHAnsi" w:cstheme="minorBidi"/>
                <w:b/>
                <w:bCs/>
                <w:i/>
                <w:iCs/>
                <w:caps/>
              </w:rPr>
            </w:pPr>
            <w:r>
              <w:rPr>
                <w:rFonts w:asciiTheme="minorHAnsi" w:hAnsiTheme="minorHAnsi" w:cstheme="minorBidi"/>
                <w:b/>
                <w:bCs/>
              </w:rPr>
              <w:t xml:space="preserve">Sunday, </w:t>
            </w:r>
            <w:r w:rsidR="00572C07">
              <w:rPr>
                <w:rFonts w:asciiTheme="minorHAnsi" w:hAnsiTheme="minorHAnsi" w:cstheme="minorBidi"/>
                <w:b/>
                <w:bCs/>
              </w:rPr>
              <w:t>May</w:t>
            </w:r>
            <w:r>
              <w:rPr>
                <w:rFonts w:asciiTheme="minorHAnsi" w:hAnsiTheme="minorHAnsi" w:cstheme="minorBidi"/>
                <w:b/>
                <w:bCs/>
              </w:rPr>
              <w:t xml:space="preserve"> </w:t>
            </w:r>
            <w:r w:rsidR="00572C07">
              <w:rPr>
                <w:rFonts w:asciiTheme="minorHAnsi" w:hAnsiTheme="minorHAnsi" w:cstheme="minorBidi"/>
                <w:b/>
                <w:bCs/>
              </w:rPr>
              <w:t>12</w:t>
            </w:r>
            <w:r w:rsidRPr="00BC6B24">
              <w:rPr>
                <w:rFonts w:asciiTheme="minorHAnsi" w:hAnsiTheme="minorHAnsi" w:cstheme="minorBidi"/>
                <w:b/>
                <w:bCs/>
              </w:rPr>
              <w:t>:</w:t>
            </w:r>
            <w:r w:rsidR="003D2A18">
              <w:rPr>
                <w:rFonts w:asciiTheme="minorHAnsi" w:hAnsiTheme="minorHAnsi" w:cstheme="minorBidi"/>
                <w:b/>
                <w:bCs/>
              </w:rPr>
              <w:t xml:space="preserve"> </w:t>
            </w:r>
            <w:r w:rsidR="00572C07">
              <w:rPr>
                <w:rFonts w:asciiTheme="minorHAnsi" w:hAnsiTheme="minorHAnsi" w:cstheme="minorBidi"/>
                <w:b/>
                <w:bCs/>
              </w:rPr>
              <w:t xml:space="preserve"> </w:t>
            </w:r>
            <w:r w:rsidR="00572C07">
              <w:rPr>
                <w:rFonts w:asciiTheme="minorHAnsi" w:hAnsiTheme="minorHAnsi" w:cstheme="minorBidi"/>
                <w:b/>
                <w:bCs/>
                <w:i/>
                <w:iCs/>
                <w:caps/>
              </w:rPr>
              <w:t>Kol Yisrael Arevim Zeh L’Zeh</w:t>
            </w:r>
          </w:p>
        </w:tc>
        <w:tc>
          <w:tcPr>
            <w:tcW w:w="5103" w:type="dxa"/>
            <w:shd w:val="clear" w:color="auto" w:fill="D9D9D9" w:themeFill="background1" w:themeFillShade="D9"/>
          </w:tcPr>
          <w:p w14:paraId="04D9DC99" w14:textId="4802EA9D" w:rsidR="00765EC3" w:rsidRPr="00BC6B24" w:rsidRDefault="00765EC3" w:rsidP="00572C07">
            <w:pPr>
              <w:pStyle w:val="NormalPar"/>
              <w:widowControl/>
              <w:ind w:firstLine="190"/>
              <w:rPr>
                <w:rFonts w:asciiTheme="minorHAnsi" w:hAnsiTheme="minorHAnsi" w:cstheme="minorBidi"/>
                <w:b/>
                <w:bCs/>
                <w:i/>
                <w:iCs/>
                <w:caps/>
              </w:rPr>
            </w:pPr>
          </w:p>
        </w:tc>
      </w:tr>
    </w:tbl>
    <w:p w14:paraId="0B6BC99B" w14:textId="77777777" w:rsidR="00765EC3" w:rsidRPr="00765EC3" w:rsidRDefault="00765EC3" w:rsidP="00765EC3">
      <w:pPr>
        <w:pStyle w:val="NormalPar"/>
        <w:widowControl/>
        <w:numPr>
          <w:ilvl w:val="0"/>
          <w:numId w:val="1"/>
        </w:numPr>
        <w:rPr>
          <w:rFonts w:asciiTheme="minorHAnsi" w:hAnsiTheme="minorHAnsi"/>
          <w:noProof/>
          <w:color w:val="000000"/>
        </w:rPr>
      </w:pPr>
      <w:r>
        <w:rPr>
          <w:rFonts w:asciiTheme="minorHAnsi" w:hAnsiTheme="minorHAnsi" w:cstheme="minorBidi"/>
        </w:rPr>
        <w:t>Breakfast at hotel</w:t>
      </w:r>
    </w:p>
    <w:p w14:paraId="685DA74E" w14:textId="6ED6C18E" w:rsidR="00A64FBC" w:rsidRPr="00F77D49" w:rsidRDefault="00F77D49" w:rsidP="004617C0">
      <w:pPr>
        <w:pStyle w:val="NormalPar"/>
        <w:widowControl/>
        <w:numPr>
          <w:ilvl w:val="0"/>
          <w:numId w:val="1"/>
        </w:numPr>
        <w:rPr>
          <w:rFonts w:asciiTheme="minorHAnsi" w:hAnsiTheme="minorHAnsi" w:cstheme="minorBidi"/>
        </w:rPr>
      </w:pPr>
      <w:r>
        <w:rPr>
          <w:rFonts w:asciiTheme="minorHAnsi" w:hAnsiTheme="minorHAnsi" w:cstheme="minorBidi"/>
        </w:rPr>
        <w:t xml:space="preserve">Visit the </w:t>
      </w:r>
      <w:r w:rsidR="00A64FBC" w:rsidRPr="00F77D49">
        <w:rPr>
          <w:rFonts w:asciiTheme="minorHAnsi" w:hAnsiTheme="minorHAnsi" w:cstheme="minorBidi"/>
        </w:rPr>
        <w:t xml:space="preserve">Hand in Hand </w:t>
      </w:r>
      <w:r>
        <w:rPr>
          <w:rFonts w:asciiTheme="minorHAnsi" w:hAnsiTheme="minorHAnsi" w:cstheme="minorBidi"/>
        </w:rPr>
        <w:t xml:space="preserve">Bi-lingual </w:t>
      </w:r>
      <w:r w:rsidR="00A64FBC" w:rsidRPr="00F77D49">
        <w:rPr>
          <w:rFonts w:asciiTheme="minorHAnsi" w:hAnsiTheme="minorHAnsi" w:cstheme="minorBidi"/>
        </w:rPr>
        <w:t>School</w:t>
      </w:r>
      <w:r>
        <w:rPr>
          <w:rFonts w:asciiTheme="minorHAnsi" w:hAnsiTheme="minorHAnsi" w:cstheme="minorBidi"/>
        </w:rPr>
        <w:t xml:space="preserve"> where Jewish and Arab students learn together.  Ta</w:t>
      </w:r>
      <w:r w:rsidRPr="00F77D49">
        <w:rPr>
          <w:rFonts w:asciiTheme="minorHAnsi" w:hAnsiTheme="minorHAnsi" w:cstheme="minorBidi"/>
        </w:rPr>
        <w:t xml:space="preserve">lk to teachers </w:t>
      </w:r>
      <w:r>
        <w:rPr>
          <w:rFonts w:asciiTheme="minorHAnsi" w:hAnsiTheme="minorHAnsi" w:cstheme="minorBidi"/>
        </w:rPr>
        <w:t>and</w:t>
      </w:r>
      <w:r w:rsidRPr="00F77D49">
        <w:rPr>
          <w:rFonts w:asciiTheme="minorHAnsi" w:hAnsiTheme="minorHAnsi" w:cstheme="minorBidi"/>
        </w:rPr>
        <w:t xml:space="preserve"> administrators about </w:t>
      </w:r>
      <w:r>
        <w:rPr>
          <w:rFonts w:asciiTheme="minorHAnsi" w:hAnsiTheme="minorHAnsi" w:cstheme="minorBidi"/>
        </w:rPr>
        <w:t xml:space="preserve">the </w:t>
      </w:r>
      <w:r w:rsidRPr="00F77D49">
        <w:rPr>
          <w:rFonts w:asciiTheme="minorHAnsi" w:hAnsiTheme="minorHAnsi" w:cstheme="minorBidi"/>
        </w:rPr>
        <w:t>current challenges in sustaining dialogue and collaboration among students, teachers and parents during these difficult times</w:t>
      </w:r>
    </w:p>
    <w:p w14:paraId="0BC718AF" w14:textId="00790060" w:rsidR="00765EC3" w:rsidRDefault="00ED3613" w:rsidP="00640C2D">
      <w:pPr>
        <w:pStyle w:val="NormalPar"/>
        <w:widowControl/>
        <w:numPr>
          <w:ilvl w:val="0"/>
          <w:numId w:val="1"/>
        </w:numPr>
        <w:rPr>
          <w:rFonts w:asciiTheme="minorHAnsi" w:hAnsiTheme="minorHAnsi" w:cstheme="minorBidi"/>
        </w:rPr>
      </w:pPr>
      <w:r>
        <w:rPr>
          <w:rFonts w:asciiTheme="minorHAnsi" w:hAnsiTheme="minorHAnsi" w:cstheme="minorBidi"/>
        </w:rPr>
        <w:t xml:space="preserve">Visit the newly opened </w:t>
      </w:r>
      <w:r w:rsidR="00A64FBC">
        <w:rPr>
          <w:rFonts w:asciiTheme="minorHAnsi" w:hAnsiTheme="minorHAnsi" w:cstheme="minorBidi"/>
        </w:rPr>
        <w:t>National Library</w:t>
      </w:r>
      <w:r>
        <w:rPr>
          <w:rFonts w:asciiTheme="minorHAnsi" w:hAnsiTheme="minorHAnsi" w:cstheme="minorBidi"/>
        </w:rPr>
        <w:t>.</w:t>
      </w:r>
    </w:p>
    <w:p w14:paraId="716A0823" w14:textId="6A3BD852" w:rsidR="00765EC3" w:rsidRDefault="00EA2403" w:rsidP="00765EC3">
      <w:pPr>
        <w:pStyle w:val="NormalPar"/>
        <w:widowControl/>
        <w:numPr>
          <w:ilvl w:val="0"/>
          <w:numId w:val="1"/>
        </w:numPr>
        <w:rPr>
          <w:rFonts w:asciiTheme="minorHAnsi" w:hAnsiTheme="minorHAnsi"/>
          <w:noProof/>
          <w:color w:val="000000"/>
        </w:rPr>
      </w:pPr>
      <w:r>
        <w:rPr>
          <w:rFonts w:asciiTheme="minorHAnsi" w:hAnsiTheme="minorHAnsi"/>
          <w:noProof/>
          <w:color w:val="000000"/>
        </w:rPr>
        <w:t>Lunch break (on own) and shopping time</w:t>
      </w:r>
      <w:r w:rsidR="004758F0">
        <w:rPr>
          <w:rFonts w:asciiTheme="minorHAnsi" w:hAnsiTheme="minorHAnsi"/>
          <w:noProof/>
          <w:color w:val="000000"/>
        </w:rPr>
        <w:t>.</w:t>
      </w:r>
    </w:p>
    <w:p w14:paraId="5022674B" w14:textId="362FD0D3" w:rsidR="00EA2403" w:rsidRPr="00474AF5" w:rsidRDefault="00EA2403" w:rsidP="00474AF5">
      <w:pPr>
        <w:pStyle w:val="NormalPar"/>
        <w:widowControl/>
        <w:numPr>
          <w:ilvl w:val="0"/>
          <w:numId w:val="17"/>
        </w:numPr>
        <w:rPr>
          <w:rFonts w:asciiTheme="minorHAnsi" w:hAnsiTheme="minorHAnsi"/>
          <w:noProof/>
        </w:rPr>
      </w:pPr>
      <w:r w:rsidRPr="00474AF5">
        <w:rPr>
          <w:rFonts w:asciiTheme="minorHAnsi" w:hAnsiTheme="minorHAnsi"/>
          <w:noProof/>
        </w:rPr>
        <w:t xml:space="preserve">Meet </w:t>
      </w:r>
      <w:r w:rsidR="003D2A18" w:rsidRPr="00474AF5">
        <w:rPr>
          <w:rFonts w:asciiTheme="minorHAnsi" w:hAnsiTheme="minorHAnsi"/>
          <w:b/>
          <w:bCs/>
          <w:noProof/>
        </w:rPr>
        <w:t>Israeli grandparents</w:t>
      </w:r>
      <w:r w:rsidR="003D2A18" w:rsidRPr="00474AF5">
        <w:rPr>
          <w:rFonts w:asciiTheme="minorHAnsi" w:hAnsiTheme="minorHAnsi"/>
          <w:noProof/>
        </w:rPr>
        <w:t xml:space="preserve"> who have been dealing with the double duty of sup</w:t>
      </w:r>
      <w:r w:rsidR="006A3E7A" w:rsidRPr="00474AF5">
        <w:rPr>
          <w:rFonts w:asciiTheme="minorHAnsi" w:hAnsiTheme="minorHAnsi"/>
          <w:noProof/>
        </w:rPr>
        <w:t>p</w:t>
      </w:r>
      <w:r w:rsidR="003D2A18" w:rsidRPr="00474AF5">
        <w:rPr>
          <w:rFonts w:asciiTheme="minorHAnsi" w:hAnsiTheme="minorHAnsi"/>
          <w:noProof/>
        </w:rPr>
        <w:t>orting (and worrying) about their children in the army</w:t>
      </w:r>
      <w:r w:rsidRPr="00474AF5">
        <w:rPr>
          <w:rFonts w:asciiTheme="minorHAnsi" w:hAnsiTheme="minorHAnsi"/>
          <w:noProof/>
        </w:rPr>
        <w:t xml:space="preserve"> </w:t>
      </w:r>
      <w:r w:rsidR="003D2A18" w:rsidRPr="00474AF5">
        <w:rPr>
          <w:rFonts w:asciiTheme="minorHAnsi" w:hAnsiTheme="minorHAnsi"/>
          <w:noProof/>
        </w:rPr>
        <w:t>while stepping in to help take care</w:t>
      </w:r>
      <w:r w:rsidRPr="00474AF5">
        <w:rPr>
          <w:rFonts w:asciiTheme="minorHAnsi" w:hAnsiTheme="minorHAnsi"/>
          <w:noProof/>
        </w:rPr>
        <w:t xml:space="preserve"> of </w:t>
      </w:r>
      <w:r w:rsidR="003D2A18" w:rsidRPr="00474AF5">
        <w:rPr>
          <w:rFonts w:asciiTheme="minorHAnsi" w:hAnsiTheme="minorHAnsi"/>
          <w:noProof/>
        </w:rPr>
        <w:t>their</w:t>
      </w:r>
      <w:r w:rsidRPr="00474AF5">
        <w:rPr>
          <w:rFonts w:asciiTheme="minorHAnsi" w:hAnsiTheme="minorHAnsi"/>
          <w:noProof/>
        </w:rPr>
        <w:t xml:space="preserve"> </w:t>
      </w:r>
      <w:r w:rsidR="003D2A18" w:rsidRPr="00474AF5">
        <w:rPr>
          <w:rFonts w:asciiTheme="minorHAnsi" w:hAnsiTheme="minorHAnsi"/>
          <w:noProof/>
        </w:rPr>
        <w:t>children’s spouses and children</w:t>
      </w:r>
      <w:r w:rsidRPr="00474AF5">
        <w:rPr>
          <w:rFonts w:asciiTheme="minorHAnsi" w:hAnsiTheme="minorHAnsi"/>
          <w:noProof/>
        </w:rPr>
        <w:t xml:space="preserve"> </w:t>
      </w:r>
      <w:r w:rsidR="003D2A18" w:rsidRPr="00474AF5">
        <w:rPr>
          <w:rFonts w:asciiTheme="minorHAnsi" w:hAnsiTheme="minorHAnsi"/>
          <w:noProof/>
        </w:rPr>
        <w:t>while the husbands/fathers</w:t>
      </w:r>
      <w:r w:rsidRPr="00474AF5">
        <w:rPr>
          <w:rFonts w:asciiTheme="minorHAnsi" w:hAnsiTheme="minorHAnsi"/>
          <w:noProof/>
        </w:rPr>
        <w:t xml:space="preserve"> are </w:t>
      </w:r>
      <w:r w:rsidR="003D2A18" w:rsidRPr="00474AF5">
        <w:rPr>
          <w:rFonts w:asciiTheme="minorHAnsi" w:hAnsiTheme="minorHAnsi"/>
          <w:noProof/>
        </w:rPr>
        <w:t xml:space="preserve">away from home </w:t>
      </w:r>
      <w:r w:rsidRPr="00474AF5">
        <w:rPr>
          <w:rFonts w:asciiTheme="minorHAnsi" w:hAnsiTheme="minorHAnsi"/>
          <w:noProof/>
        </w:rPr>
        <w:t>serving in the army.</w:t>
      </w:r>
      <w:r w:rsidR="00474AF5" w:rsidRPr="00474AF5">
        <w:rPr>
          <w:rFonts w:asciiTheme="minorHAnsi" w:hAnsiTheme="minorHAnsi"/>
          <w:noProof/>
        </w:rPr>
        <w:t xml:space="preserve">  </w:t>
      </w:r>
    </w:p>
    <w:p w14:paraId="02D28DF2" w14:textId="77777777" w:rsidR="004617C0" w:rsidRDefault="004617C0" w:rsidP="004617C0">
      <w:pPr>
        <w:pStyle w:val="NormalPar"/>
        <w:widowControl/>
        <w:numPr>
          <w:ilvl w:val="0"/>
          <w:numId w:val="1"/>
        </w:numPr>
        <w:rPr>
          <w:rFonts w:asciiTheme="minorHAnsi" w:hAnsiTheme="minorHAnsi"/>
        </w:rPr>
      </w:pPr>
      <w:r>
        <w:rPr>
          <w:rFonts w:asciiTheme="minorHAnsi" w:hAnsiTheme="minorHAnsi"/>
        </w:rPr>
        <w:t xml:space="preserve">Summary Discussion and Farewell </w:t>
      </w:r>
      <w:r>
        <w:rPr>
          <w:rFonts w:asciiTheme="minorHAnsi" w:hAnsiTheme="minorHAnsi"/>
          <w:u w:val="single"/>
        </w:rPr>
        <w:t>dinner</w:t>
      </w:r>
      <w:r>
        <w:rPr>
          <w:rFonts w:asciiTheme="minorHAnsi" w:hAnsiTheme="minorHAnsi"/>
        </w:rPr>
        <w:t xml:space="preserve"> </w:t>
      </w:r>
    </w:p>
    <w:p w14:paraId="629C1BC8" w14:textId="77777777" w:rsidR="004617C0" w:rsidRPr="004758F0" w:rsidRDefault="004617C0" w:rsidP="004617C0">
      <w:pPr>
        <w:pStyle w:val="NormalPar"/>
        <w:widowControl/>
        <w:numPr>
          <w:ilvl w:val="0"/>
          <w:numId w:val="1"/>
        </w:numPr>
        <w:rPr>
          <w:rFonts w:asciiTheme="minorHAnsi" w:hAnsiTheme="minorHAnsi" w:cstheme="minorBidi"/>
          <w:b/>
          <w:bCs/>
          <w:sz w:val="22"/>
          <w:szCs w:val="22"/>
          <w:u w:val="single"/>
        </w:rPr>
      </w:pPr>
      <w:r w:rsidRPr="00FF6A46">
        <w:rPr>
          <w:rFonts w:asciiTheme="minorHAnsi" w:hAnsiTheme="minorHAnsi"/>
        </w:rPr>
        <w:t>Transfer to the airport for your flight home</w:t>
      </w:r>
      <w:r>
        <w:rPr>
          <w:rFonts w:asciiTheme="minorHAnsi" w:hAnsiTheme="minorHAnsi"/>
        </w:rPr>
        <w:t xml:space="preserve"> (own arrangements)</w:t>
      </w:r>
    </w:p>
    <w:p w14:paraId="0CFB6AC2" w14:textId="77777777" w:rsidR="00765EC3" w:rsidRPr="00FF6A46" w:rsidRDefault="00765EC3" w:rsidP="004E48AB">
      <w:pPr>
        <w:pStyle w:val="NormalPar"/>
        <w:widowControl/>
        <w:rPr>
          <w:rFonts w:asciiTheme="minorHAnsi" w:hAnsiTheme="minorHAnsi" w:cstheme="minorBidi"/>
          <w:b/>
          <w:bCs/>
          <w:sz w:val="22"/>
          <w:szCs w:val="22"/>
          <w:u w:val="single"/>
        </w:rPr>
      </w:pPr>
    </w:p>
    <w:p w14:paraId="670532D7" w14:textId="77777777" w:rsidR="00997EE8" w:rsidRPr="00BC6B24" w:rsidRDefault="00997EE8" w:rsidP="00997EE8">
      <w:pPr>
        <w:pStyle w:val="NormalPar"/>
        <w:widowControl/>
        <w:rPr>
          <w:rFonts w:asciiTheme="minorHAnsi" w:hAnsiTheme="minorHAnsi" w:cstheme="minorBidi"/>
        </w:rPr>
      </w:pPr>
      <w:r w:rsidRPr="00BC6B24">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0528" behindDoc="0" locked="0" layoutInCell="1" allowOverlap="1" wp14:anchorId="1BD12809" wp14:editId="029235EA">
                <wp:simplePos x="0" y="0"/>
                <wp:positionH relativeFrom="column">
                  <wp:posOffset>30480</wp:posOffset>
                </wp:positionH>
                <wp:positionV relativeFrom="paragraph">
                  <wp:posOffset>76201</wp:posOffset>
                </wp:positionV>
                <wp:extent cx="6492875" cy="115062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150620"/>
                        </a:xfrm>
                        <a:prstGeom prst="rect">
                          <a:avLst/>
                        </a:prstGeom>
                        <a:solidFill>
                          <a:schemeClr val="bg1">
                            <a:lumMod val="85000"/>
                          </a:schemeClr>
                        </a:solidFill>
                        <a:ln w="9525">
                          <a:noFill/>
                          <a:miter lim="800000"/>
                          <a:headEnd/>
                          <a:tailEnd/>
                        </a:ln>
                      </wps:spPr>
                      <wps:txbx>
                        <w:txbxContent>
                          <w:p w14:paraId="1049E675"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67A352BF" w14:textId="7871469C" w:rsidR="00997EE8" w:rsidRPr="001D0DC5" w:rsidRDefault="00997EE8" w:rsidP="00E500DF">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 xml:space="preserve">Educator </w:t>
                            </w:r>
                          </w:p>
                          <w:p w14:paraId="7FAA561B"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44B63927"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1DBB6403" w14:textId="77777777" w:rsidR="00997EE8" w:rsidRPr="0039348C" w:rsidRDefault="00997EE8" w:rsidP="00997EE8">
                            <w:pPr>
                              <w:pStyle w:val="NormalPar"/>
                              <w:widowControl/>
                              <w:jc w:val="center"/>
                              <w:outlineLvl w:val="0"/>
                              <w:rPr>
                                <w:i/>
                                <w:iCs/>
                                <w:sz w:val="20"/>
                                <w:szCs w:val="20"/>
                              </w:rPr>
                            </w:pPr>
                          </w:p>
                          <w:p w14:paraId="38F88E92"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12809" id="_x0000_t202" coordsize="21600,21600" o:spt="202" path="m,l,21600r21600,l21600,xe">
                <v:stroke joinstyle="miter"/>
                <v:path gradientshapeok="t" o:connecttype="rect"/>
              </v:shapetype>
              <v:shape id="Text Box 2" o:spid="_x0000_s1026" type="#_x0000_t202" style="position:absolute;margin-left:2.4pt;margin-top:6pt;width:511.25pt;height:9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" fillcolor="#d8d8d8 [2732]" stroked="f">
                <v:textbox>
                  <w:txbxContent>
                    <w:p w14:paraId="1049E675"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67A352BF" w14:textId="7871469C" w:rsidR="00997EE8" w:rsidRPr="001D0DC5" w:rsidRDefault="00997EE8" w:rsidP="00E500DF">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 xml:space="preserve">Educator </w:t>
                      </w:r>
                    </w:p>
                    <w:p w14:paraId="7FAA561B"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44B63927"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1DBB6403" w14:textId="77777777" w:rsidR="00997EE8" w:rsidRPr="0039348C" w:rsidRDefault="00997EE8" w:rsidP="00997EE8">
                      <w:pPr>
                        <w:pStyle w:val="NormalPar"/>
                        <w:widowControl/>
                        <w:jc w:val="center"/>
                        <w:outlineLvl w:val="0"/>
                        <w:rPr>
                          <w:i/>
                          <w:iCs/>
                          <w:sz w:val="20"/>
                          <w:szCs w:val="20"/>
                        </w:rPr>
                      </w:pPr>
                    </w:p>
                    <w:p w14:paraId="38F88E92" w14:textId="77777777" w:rsidR="00997EE8" w:rsidRPr="000F1304" w:rsidRDefault="00997EE8" w:rsidP="00997EE8"/>
                  </w:txbxContent>
                </v:textbox>
              </v:shape>
            </w:pict>
          </mc:Fallback>
        </mc:AlternateContent>
      </w:r>
    </w:p>
    <w:p w14:paraId="4D7C4576" w14:textId="77777777" w:rsidR="00997EE8" w:rsidRPr="00BC6B24" w:rsidRDefault="00997EE8" w:rsidP="00997EE8">
      <w:pPr>
        <w:pStyle w:val="NormalPar"/>
        <w:widowControl/>
        <w:rPr>
          <w:rFonts w:asciiTheme="minorHAnsi" w:hAnsiTheme="minorHAnsi" w:cstheme="minorBidi"/>
        </w:rPr>
      </w:pPr>
    </w:p>
    <w:p w14:paraId="3381942A" w14:textId="77777777" w:rsidR="00997EE8" w:rsidRPr="00BC6B24" w:rsidRDefault="00997EE8" w:rsidP="00997EE8">
      <w:pPr>
        <w:pStyle w:val="NormalPar"/>
        <w:widowControl/>
        <w:rPr>
          <w:rFonts w:asciiTheme="minorHAnsi" w:hAnsiTheme="minorHAnsi" w:cstheme="minorBidi"/>
        </w:rPr>
      </w:pPr>
    </w:p>
    <w:p w14:paraId="0D1DD000" w14:textId="77777777" w:rsidR="00997EE8" w:rsidRPr="00BC6B24" w:rsidRDefault="00997EE8" w:rsidP="00997EE8">
      <w:pPr>
        <w:pStyle w:val="NormalPar"/>
        <w:widowControl/>
        <w:rPr>
          <w:rFonts w:asciiTheme="minorHAnsi" w:hAnsiTheme="minorHAnsi" w:cstheme="minorBidi"/>
        </w:rPr>
      </w:pPr>
    </w:p>
    <w:p w14:paraId="4BC14114" w14:textId="77777777" w:rsidR="00315E73" w:rsidRPr="00BC6B24" w:rsidRDefault="00315E73" w:rsidP="00997EE8">
      <w:pPr>
        <w:pStyle w:val="NormalPar"/>
        <w:widowControl/>
        <w:rPr>
          <w:rFonts w:asciiTheme="minorHAnsi" w:hAnsiTheme="minorHAnsi" w:cstheme="minorBidi"/>
        </w:rPr>
      </w:pPr>
    </w:p>
    <w:p w14:paraId="4FEA7521" w14:textId="77777777" w:rsidR="00315E73" w:rsidRPr="00BC6B24" w:rsidRDefault="00315E73">
      <w:pPr>
        <w:rPr>
          <w:rFonts w:asciiTheme="minorHAnsi" w:hAnsiTheme="minorHAnsi" w:cstheme="minorBidi"/>
        </w:rPr>
      </w:pPr>
    </w:p>
    <w:p w14:paraId="632397FC" w14:textId="7C0AFB52" w:rsidR="001265D0" w:rsidRPr="00454E18" w:rsidRDefault="00315E73" w:rsidP="00454E18">
      <w:pPr>
        <w:tabs>
          <w:tab w:val="left" w:pos="5790"/>
        </w:tabs>
        <w:rPr>
          <w:rFonts w:asciiTheme="minorHAnsi" w:hAnsiTheme="minorHAnsi" w:cstheme="minorBidi"/>
          <w:b/>
          <w:bCs/>
          <w:color w:val="F94C07"/>
          <w:spacing w:val="40"/>
        </w:rPr>
      </w:pPr>
      <w:r w:rsidRPr="00BC6B24">
        <w:rPr>
          <w:rFonts w:asciiTheme="minorHAnsi" w:hAnsiTheme="minorHAnsi" w:cstheme="minorBidi"/>
          <w:rtl/>
        </w:rPr>
        <w:tab/>
      </w:r>
    </w:p>
    <w:p w14:paraId="7573EEE3" w14:textId="30811587" w:rsidR="001265D0" w:rsidRPr="001265D0" w:rsidRDefault="001265D0" w:rsidP="001265D0">
      <w:pPr>
        <w:pStyle w:val="font8"/>
        <w:rPr>
          <w:rFonts w:asciiTheme="minorHAnsi" w:hAnsiTheme="minorHAnsi" w:cstheme="minorHAnsi"/>
        </w:rPr>
      </w:pPr>
      <w:r w:rsidRPr="001265D0">
        <w:rPr>
          <w:rFonts w:asciiTheme="minorHAnsi" w:hAnsiTheme="minorHAnsi" w:cstheme="minorHAnsi"/>
          <w:b/>
          <w:bCs/>
          <w:color w:val="000000"/>
        </w:rPr>
        <w:t>Waiver</w:t>
      </w:r>
    </w:p>
    <w:p w14:paraId="7BA060F7" w14:textId="77777777" w:rsidR="001265D0" w:rsidRPr="001265D0" w:rsidRDefault="001265D0" w:rsidP="001265D0">
      <w:pPr>
        <w:pStyle w:val="font8"/>
        <w:rPr>
          <w:rFonts w:asciiTheme="minorHAnsi" w:hAnsiTheme="minorHAnsi" w:cstheme="minorHAnsi"/>
        </w:rPr>
      </w:pPr>
      <w:r w:rsidRPr="001265D0">
        <w:rPr>
          <w:rFonts w:asciiTheme="minorHAnsi" w:hAnsiTheme="minorHAnsi" w:cstheme="minorHAnsi"/>
          <w:color w:val="000000"/>
        </w:rPr>
        <w:t>Israel is currently facing a challenging time. However, we want to assure you that Keshet, as the organizer of this trip, is committed to prioritizing your safety and well-being above all else.</w:t>
      </w:r>
    </w:p>
    <w:p w14:paraId="7DA23BB6" w14:textId="4C587DF0" w:rsidR="001265D0" w:rsidRPr="001265D0" w:rsidRDefault="001265D0" w:rsidP="001265D0">
      <w:pPr>
        <w:pStyle w:val="font8"/>
        <w:rPr>
          <w:rFonts w:asciiTheme="minorHAnsi" w:hAnsiTheme="minorHAnsi" w:cstheme="minorHAnsi"/>
        </w:rPr>
      </w:pPr>
      <w:r w:rsidRPr="001265D0">
        <w:rPr>
          <w:rFonts w:asciiTheme="minorHAnsi" w:hAnsiTheme="minorHAnsi" w:cstheme="minorHAnsi"/>
          <w:color w:val="000000"/>
        </w:rPr>
        <w:t>Before joining us on this journey, we kindly request that you sign a waiver acknowledging the current war situation in Israel. This waiver will state that Keshet cannot be held responsible for any harm caused by the war. It is a standard precautionary measure that allows us to proceed with the trip while ensuring everyone's understanding of the risks involved. </w:t>
      </w:r>
    </w:p>
    <w:p w14:paraId="5F591BC7" w14:textId="79E4317B" w:rsidR="001265D0" w:rsidRPr="001265D0" w:rsidRDefault="001265D0" w:rsidP="001265D0">
      <w:pPr>
        <w:pStyle w:val="font8"/>
        <w:rPr>
          <w:rFonts w:asciiTheme="minorHAnsi" w:hAnsiTheme="minorHAnsi" w:cstheme="minorHAnsi"/>
        </w:rPr>
      </w:pPr>
      <w:r w:rsidRPr="001265D0">
        <w:rPr>
          <w:rFonts w:asciiTheme="minorHAnsi" w:hAnsiTheme="minorHAnsi" w:cstheme="minorHAnsi"/>
          <w:color w:val="000000"/>
        </w:rPr>
        <w:t>Rest assured, our team is closely monitoring the situation, working in collaboration with local authorities and experts to ensure the highest level of security and support for our participants. Your safety remains our utmost priority.</w:t>
      </w:r>
    </w:p>
    <w:p w14:paraId="39AED67F" w14:textId="77777777" w:rsidR="008B3BAF" w:rsidRPr="00BC6B24" w:rsidRDefault="008B3BAF">
      <w:pPr>
        <w:rPr>
          <w:rFonts w:asciiTheme="minorHAnsi" w:hAnsiTheme="minorHAnsi" w:cstheme="minorBidi"/>
          <w:b/>
          <w:bCs/>
          <w:color w:val="F94C07"/>
          <w:spacing w:val="40"/>
        </w:rPr>
      </w:pPr>
    </w:p>
    <w:p w14:paraId="199C5259" w14:textId="4D7F50DC" w:rsidR="00454E18" w:rsidRPr="00415698" w:rsidRDefault="008B3BAF" w:rsidP="00454E18">
      <w:pPr>
        <w:tabs>
          <w:tab w:val="left" w:pos="4740"/>
          <w:tab w:val="center" w:pos="5040"/>
        </w:tabs>
        <w:bidi w:val="0"/>
        <w:rPr>
          <w:rFonts w:asciiTheme="minorHAnsi" w:hAnsiTheme="minorHAnsi" w:cstheme="minorBidi"/>
          <w:sz w:val="28"/>
          <w:szCs w:val="28"/>
        </w:rPr>
      </w:pPr>
      <w:r w:rsidRPr="00BC6B24">
        <w:rPr>
          <w:rFonts w:asciiTheme="minorHAnsi" w:hAnsiTheme="minorHAnsi" w:cstheme="minorBidi"/>
          <w:b/>
          <w:bCs/>
          <w:noProof/>
          <w:color w:val="F94C07"/>
          <w:spacing w:val="40"/>
          <w:lang w:eastAsia="en-US"/>
        </w:rPr>
        <mc:AlternateContent>
          <mc:Choice Requires="wps">
            <w:drawing>
              <wp:anchor distT="0" distB="0" distL="114300" distR="114300" simplePos="0" relativeHeight="251666432" behindDoc="1" locked="0" layoutInCell="1" allowOverlap="1" wp14:anchorId="2155D7D5" wp14:editId="7545D520">
                <wp:simplePos x="0" y="0"/>
                <wp:positionH relativeFrom="column">
                  <wp:posOffset>809625</wp:posOffset>
                </wp:positionH>
                <wp:positionV relativeFrom="paragraph">
                  <wp:posOffset>95251</wp:posOffset>
                </wp:positionV>
                <wp:extent cx="5343896"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6" cy="819150"/>
                        </a:xfrm>
                        <a:prstGeom prst="rect">
                          <a:avLst/>
                        </a:prstGeom>
                        <a:solidFill>
                          <a:srgbClr val="FFFFFF"/>
                        </a:solidFill>
                        <a:ln w="9525">
                          <a:noFill/>
                          <a:miter lim="800000"/>
                          <a:headEnd/>
                          <a:tailEnd/>
                        </a:ln>
                      </wps:spPr>
                      <wps:txbx>
                        <w:txbxContent>
                          <w:p w14:paraId="4E094687"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54E38E92" w14:textId="357FAE8C" w:rsidR="00012B1B" w:rsidRPr="00BF5E9B" w:rsidRDefault="00012B1B" w:rsidP="0047084C">
                            <w:pPr>
                              <w:pStyle w:val="Footer"/>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 xml:space="preserve">PO Box </w:t>
                            </w:r>
                            <w:r w:rsidR="00454E18">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91</w:t>
                            </w:r>
                            <w:r w:rsidR="00454E18">
                              <w:rPr>
                                <w:rFonts w:asciiTheme="minorBidi" w:hAnsiTheme="minorBidi" w:cstheme="minorBidi"/>
                                <w:spacing w:val="40"/>
                                <w:sz w:val="16"/>
                                <w:szCs w:val="16"/>
                              </w:rPr>
                              <w:t>52102</w:t>
                            </w:r>
                            <w:r w:rsidRPr="00BF5E9B">
                              <w:rPr>
                                <w:rFonts w:asciiTheme="minorBidi" w:hAnsiTheme="minorBidi" w:cstheme="minorBidi"/>
                                <w:spacing w:val="40"/>
                                <w:sz w:val="16"/>
                                <w:szCs w:val="16"/>
                              </w:rPr>
                              <w:t xml:space="preserve"> Israel</w:t>
                            </w:r>
                          </w:p>
                          <w:p w14:paraId="379DB143" w14:textId="77777777" w:rsidR="00012B1B" w:rsidRPr="00BF5E9B" w:rsidRDefault="00012B1B" w:rsidP="009A7B32">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37A639A6" w14:textId="77777777" w:rsidR="008B3BAF" w:rsidRDefault="008B3BAF" w:rsidP="00625424">
                            <w:pPr>
                              <w:tabs>
                                <w:tab w:val="center" w:pos="5401"/>
                                <w:tab w:val="left" w:pos="9634"/>
                              </w:tabs>
                              <w:bidi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5D7D5" id="_x0000_s1027" type="#_x0000_t202" style="position:absolute;margin-left:63.75pt;margin-top:7.5pt;width:420.8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" stroked="f">
                <v:textbox>
                  <w:txbxContent>
                    <w:p w14:paraId="4E094687"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54E38E92" w14:textId="357FAE8C" w:rsidR="00012B1B" w:rsidRPr="00BF5E9B" w:rsidRDefault="00012B1B" w:rsidP="0047084C">
                      <w:pPr>
                        <w:pStyle w:val="Footer"/>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 xml:space="preserve">PO Box </w:t>
                      </w:r>
                      <w:r w:rsidR="00454E18">
                        <w:rPr>
                          <w:rFonts w:asciiTheme="minorBidi" w:hAnsiTheme="minorBidi" w:cstheme="minorBidi"/>
                          <w:spacing w:val="40"/>
                          <w:sz w:val="16"/>
                          <w:szCs w:val="16"/>
                        </w:rPr>
                        <w:t>52236</w:t>
                      </w:r>
                      <w:r w:rsidRPr="00BF5E9B">
                        <w:rPr>
                          <w:rFonts w:asciiTheme="minorBidi" w:hAnsiTheme="minorBidi" w:cstheme="minorBidi"/>
                          <w:spacing w:val="40"/>
                          <w:sz w:val="16"/>
                          <w:szCs w:val="16"/>
                        </w:rPr>
                        <w:t xml:space="preserve"> Jerusalem 91</w:t>
                      </w:r>
                      <w:r w:rsidR="00454E18">
                        <w:rPr>
                          <w:rFonts w:asciiTheme="minorBidi" w:hAnsiTheme="minorBidi" w:cstheme="minorBidi"/>
                          <w:spacing w:val="40"/>
                          <w:sz w:val="16"/>
                          <w:szCs w:val="16"/>
                        </w:rPr>
                        <w:t>52102</w:t>
                      </w:r>
                      <w:r w:rsidRPr="00BF5E9B">
                        <w:rPr>
                          <w:rFonts w:asciiTheme="minorBidi" w:hAnsiTheme="minorBidi" w:cstheme="minorBidi"/>
                          <w:spacing w:val="40"/>
                          <w:sz w:val="16"/>
                          <w:szCs w:val="16"/>
                        </w:rPr>
                        <w:t xml:space="preserve"> Israel</w:t>
                      </w:r>
                    </w:p>
                    <w:p w14:paraId="379DB143" w14:textId="77777777" w:rsidR="00012B1B" w:rsidRPr="00BF5E9B" w:rsidRDefault="00012B1B" w:rsidP="009A7B32">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37A639A6" w14:textId="77777777" w:rsidR="008B3BAF" w:rsidRDefault="008B3BAF" w:rsidP="00625424">
                      <w:pPr>
                        <w:tabs>
                          <w:tab w:val="center" w:pos="5401"/>
                          <w:tab w:val="left" w:pos="9634"/>
                        </w:tabs>
                        <w:bidi w:val="0"/>
                        <w:jc w:val="center"/>
                      </w:pPr>
                    </w:p>
                  </w:txbxContent>
                </v:textbox>
              </v:shape>
            </w:pict>
          </mc:Fallback>
        </mc:AlternateContent>
      </w:r>
      <w:r w:rsidR="009A7B32" w:rsidRPr="009A7B32">
        <w:rPr>
          <w:rFonts w:asciiTheme="minorHAnsi" w:hAnsiTheme="minorHAnsi" w:cstheme="minorBidi"/>
          <w:b/>
          <w:bCs/>
          <w:noProof/>
          <w:sz w:val="32"/>
          <w:szCs w:val="32"/>
          <w:lang w:eastAsia="en-US"/>
        </w:rPr>
        <w:drawing>
          <wp:inline distT="0" distB="0" distL="0" distR="0" wp14:anchorId="130E2929" wp14:editId="214DB92D">
            <wp:extent cx="1285831" cy="900981"/>
            <wp:effectExtent l="0" t="0" r="0" b="0"/>
            <wp:docPr id="6" name="Picture 6"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2533" cy="912684"/>
                    </a:xfrm>
                    <a:prstGeom prst="rect">
                      <a:avLst/>
                    </a:prstGeom>
                    <a:noFill/>
                    <a:ln>
                      <a:noFill/>
                    </a:ln>
                  </pic:spPr>
                </pic:pic>
              </a:graphicData>
            </a:graphic>
          </wp:inline>
        </w:drawing>
      </w:r>
    </w:p>
    <w:sectPr w:rsidR="00454E18" w:rsidRPr="00415698" w:rsidSect="00F46660">
      <w:footerReference w:type="default" r:id="rId12"/>
      <w:pgSz w:w="11906" w:h="16838" w:code="9"/>
      <w:pgMar w:top="993" w:right="1080" w:bottom="1134"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D0C82" w14:textId="77777777" w:rsidR="00F46660" w:rsidRDefault="00F46660" w:rsidP="00466984">
      <w:r>
        <w:separator/>
      </w:r>
    </w:p>
  </w:endnote>
  <w:endnote w:type="continuationSeparator" w:id="0">
    <w:p w14:paraId="09BF7C20" w14:textId="77777777" w:rsidR="00F46660" w:rsidRDefault="00F46660"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737472599"/>
      <w:docPartObj>
        <w:docPartGallery w:val="Page Numbers (Bottom of Page)"/>
        <w:docPartUnique/>
      </w:docPartObj>
    </w:sdtPr>
    <w:sdtEndPr>
      <w:rPr>
        <w:noProof/>
      </w:rPr>
    </w:sdtEndPr>
    <w:sdtContent>
      <w:p w14:paraId="14A87860" w14:textId="77777777" w:rsidR="002C68BC" w:rsidRDefault="002C68BC">
        <w:pPr>
          <w:pStyle w:val="Footer"/>
          <w:jc w:val="center"/>
        </w:pPr>
        <w:r>
          <w:fldChar w:fldCharType="begin"/>
        </w:r>
        <w:r>
          <w:instrText xml:space="preserve"> PAGE   \* MERGEFORMAT </w:instrText>
        </w:r>
        <w:r>
          <w:fldChar w:fldCharType="separate"/>
        </w:r>
        <w:r w:rsidR="00B41E2E">
          <w:rPr>
            <w:noProof/>
            <w:rtl/>
          </w:rPr>
          <w:t>3</w:t>
        </w:r>
        <w:r>
          <w:rPr>
            <w:noProof/>
          </w:rPr>
          <w:fldChar w:fldCharType="end"/>
        </w:r>
      </w:p>
    </w:sdtContent>
  </w:sdt>
  <w:p w14:paraId="1E1EC13C"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184CC5" w14:textId="77777777" w:rsidR="00F46660" w:rsidRDefault="00F46660" w:rsidP="00466984">
      <w:r>
        <w:separator/>
      </w:r>
    </w:p>
  </w:footnote>
  <w:footnote w:type="continuationSeparator" w:id="0">
    <w:p w14:paraId="741AE752" w14:textId="77777777" w:rsidR="00F46660" w:rsidRDefault="00F46660"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04745"/>
    <w:multiLevelType w:val="multilevel"/>
    <w:tmpl w:val="D7E06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817854">
    <w:abstractNumId w:val="1"/>
  </w:num>
  <w:num w:numId="2" w16cid:durableId="22175983">
    <w:abstractNumId w:val="0"/>
  </w:num>
  <w:num w:numId="3" w16cid:durableId="997533542">
    <w:abstractNumId w:val="2"/>
  </w:num>
  <w:num w:numId="4" w16cid:durableId="1599484483">
    <w:abstractNumId w:val="10"/>
  </w:num>
  <w:num w:numId="5" w16cid:durableId="688340631">
    <w:abstractNumId w:val="16"/>
  </w:num>
  <w:num w:numId="6" w16cid:durableId="193153789">
    <w:abstractNumId w:val="8"/>
  </w:num>
  <w:num w:numId="7" w16cid:durableId="1481077399">
    <w:abstractNumId w:val="7"/>
  </w:num>
  <w:num w:numId="8" w16cid:durableId="1276520887">
    <w:abstractNumId w:val="13"/>
  </w:num>
  <w:num w:numId="9" w16cid:durableId="1480145933">
    <w:abstractNumId w:val="11"/>
  </w:num>
  <w:num w:numId="10" w16cid:durableId="349336747">
    <w:abstractNumId w:val="6"/>
  </w:num>
  <w:num w:numId="11" w16cid:durableId="919753569">
    <w:abstractNumId w:val="9"/>
  </w:num>
  <w:num w:numId="12" w16cid:durableId="1838642999">
    <w:abstractNumId w:val="12"/>
  </w:num>
  <w:num w:numId="13" w16cid:durableId="2067991513">
    <w:abstractNumId w:val="3"/>
  </w:num>
  <w:num w:numId="14" w16cid:durableId="970135491">
    <w:abstractNumId w:val="14"/>
  </w:num>
  <w:num w:numId="15" w16cid:durableId="1049262965">
    <w:abstractNumId w:val="5"/>
  </w:num>
  <w:num w:numId="16" w16cid:durableId="2113478365">
    <w:abstractNumId w:val="15"/>
  </w:num>
  <w:num w:numId="17" w16cid:durableId="2012443933">
    <w:abstractNumId w:val="1"/>
  </w:num>
  <w:num w:numId="18" w16cid:durableId="59525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A7"/>
    <w:rsid w:val="00001A74"/>
    <w:rsid w:val="00012B1B"/>
    <w:rsid w:val="00054A06"/>
    <w:rsid w:val="000563AE"/>
    <w:rsid w:val="00065DD3"/>
    <w:rsid w:val="000677EA"/>
    <w:rsid w:val="00076C95"/>
    <w:rsid w:val="00084448"/>
    <w:rsid w:val="000B7E6F"/>
    <w:rsid w:val="000C61AF"/>
    <w:rsid w:val="000D711E"/>
    <w:rsid w:val="000F040B"/>
    <w:rsid w:val="000F530A"/>
    <w:rsid w:val="001042CD"/>
    <w:rsid w:val="00105808"/>
    <w:rsid w:val="00105BEC"/>
    <w:rsid w:val="00110B93"/>
    <w:rsid w:val="001265D0"/>
    <w:rsid w:val="00137706"/>
    <w:rsid w:val="00181915"/>
    <w:rsid w:val="001914B8"/>
    <w:rsid w:val="001C3701"/>
    <w:rsid w:val="00205F68"/>
    <w:rsid w:val="00251067"/>
    <w:rsid w:val="0025176F"/>
    <w:rsid w:val="00251C74"/>
    <w:rsid w:val="00255BE0"/>
    <w:rsid w:val="0026557E"/>
    <w:rsid w:val="0027594B"/>
    <w:rsid w:val="002769EB"/>
    <w:rsid w:val="002B0C57"/>
    <w:rsid w:val="002C68BC"/>
    <w:rsid w:val="002D0F6C"/>
    <w:rsid w:val="002E0836"/>
    <w:rsid w:val="002F0D67"/>
    <w:rsid w:val="00301776"/>
    <w:rsid w:val="003150F3"/>
    <w:rsid w:val="00315E73"/>
    <w:rsid w:val="00323E6F"/>
    <w:rsid w:val="00386BE0"/>
    <w:rsid w:val="003A021B"/>
    <w:rsid w:val="003A317A"/>
    <w:rsid w:val="003B66CB"/>
    <w:rsid w:val="003C63DC"/>
    <w:rsid w:val="003C7C30"/>
    <w:rsid w:val="003D2A18"/>
    <w:rsid w:val="003D7C0C"/>
    <w:rsid w:val="003E0BF8"/>
    <w:rsid w:val="003F2BB7"/>
    <w:rsid w:val="003F7703"/>
    <w:rsid w:val="00401FCA"/>
    <w:rsid w:val="00415698"/>
    <w:rsid w:val="00417402"/>
    <w:rsid w:val="004379C3"/>
    <w:rsid w:val="00454E18"/>
    <w:rsid w:val="004617C0"/>
    <w:rsid w:val="00466984"/>
    <w:rsid w:val="0047084C"/>
    <w:rsid w:val="00474AF5"/>
    <w:rsid w:val="004758F0"/>
    <w:rsid w:val="00481DC8"/>
    <w:rsid w:val="00484033"/>
    <w:rsid w:val="004B1CD5"/>
    <w:rsid w:val="004E43BC"/>
    <w:rsid w:val="004E48AB"/>
    <w:rsid w:val="004F3681"/>
    <w:rsid w:val="004F6B07"/>
    <w:rsid w:val="00536E78"/>
    <w:rsid w:val="0054083D"/>
    <w:rsid w:val="00560678"/>
    <w:rsid w:val="00572C07"/>
    <w:rsid w:val="005918B2"/>
    <w:rsid w:val="005A7DF0"/>
    <w:rsid w:val="005D1AA7"/>
    <w:rsid w:val="005E1835"/>
    <w:rsid w:val="005E2B64"/>
    <w:rsid w:val="00602B3D"/>
    <w:rsid w:val="00613A00"/>
    <w:rsid w:val="00614EF1"/>
    <w:rsid w:val="006222FA"/>
    <w:rsid w:val="00625424"/>
    <w:rsid w:val="00635486"/>
    <w:rsid w:val="00640C2D"/>
    <w:rsid w:val="006468F6"/>
    <w:rsid w:val="006A3E7A"/>
    <w:rsid w:val="006A4201"/>
    <w:rsid w:val="006C5F9B"/>
    <w:rsid w:val="006D5C93"/>
    <w:rsid w:val="006E7033"/>
    <w:rsid w:val="006E73F9"/>
    <w:rsid w:val="00707EE6"/>
    <w:rsid w:val="00710135"/>
    <w:rsid w:val="00716BFA"/>
    <w:rsid w:val="00726696"/>
    <w:rsid w:val="0073646B"/>
    <w:rsid w:val="0073760E"/>
    <w:rsid w:val="00750906"/>
    <w:rsid w:val="00757342"/>
    <w:rsid w:val="00765EC3"/>
    <w:rsid w:val="00772749"/>
    <w:rsid w:val="007C38D1"/>
    <w:rsid w:val="007E2827"/>
    <w:rsid w:val="007F039E"/>
    <w:rsid w:val="008940A2"/>
    <w:rsid w:val="00895C7D"/>
    <w:rsid w:val="008A6834"/>
    <w:rsid w:val="008B3BAF"/>
    <w:rsid w:val="008D7CDF"/>
    <w:rsid w:val="009656D7"/>
    <w:rsid w:val="009818D7"/>
    <w:rsid w:val="00987F8E"/>
    <w:rsid w:val="009939F7"/>
    <w:rsid w:val="00997EE8"/>
    <w:rsid w:val="009A7B32"/>
    <w:rsid w:val="009B115A"/>
    <w:rsid w:val="009E74A7"/>
    <w:rsid w:val="00A24C9F"/>
    <w:rsid w:val="00A35ECC"/>
    <w:rsid w:val="00A45359"/>
    <w:rsid w:val="00A5382B"/>
    <w:rsid w:val="00A5645B"/>
    <w:rsid w:val="00A635D0"/>
    <w:rsid w:val="00A64FBC"/>
    <w:rsid w:val="00A900EA"/>
    <w:rsid w:val="00A90933"/>
    <w:rsid w:val="00AD19F5"/>
    <w:rsid w:val="00AD4E6C"/>
    <w:rsid w:val="00B112E5"/>
    <w:rsid w:val="00B1157C"/>
    <w:rsid w:val="00B20787"/>
    <w:rsid w:val="00B41E2E"/>
    <w:rsid w:val="00B522B1"/>
    <w:rsid w:val="00B54230"/>
    <w:rsid w:val="00B553F6"/>
    <w:rsid w:val="00B649CF"/>
    <w:rsid w:val="00B76607"/>
    <w:rsid w:val="00BC536E"/>
    <w:rsid w:val="00BC6B24"/>
    <w:rsid w:val="00BE02AB"/>
    <w:rsid w:val="00BE502E"/>
    <w:rsid w:val="00BF1128"/>
    <w:rsid w:val="00BF2D86"/>
    <w:rsid w:val="00C0584D"/>
    <w:rsid w:val="00C47E43"/>
    <w:rsid w:val="00C865A8"/>
    <w:rsid w:val="00C92D12"/>
    <w:rsid w:val="00C97349"/>
    <w:rsid w:val="00CC774B"/>
    <w:rsid w:val="00CD28B1"/>
    <w:rsid w:val="00CD5EA3"/>
    <w:rsid w:val="00D04AA9"/>
    <w:rsid w:val="00D56629"/>
    <w:rsid w:val="00D5764A"/>
    <w:rsid w:val="00D57D73"/>
    <w:rsid w:val="00D87AE7"/>
    <w:rsid w:val="00D96761"/>
    <w:rsid w:val="00D96A13"/>
    <w:rsid w:val="00D97F84"/>
    <w:rsid w:val="00DA1F56"/>
    <w:rsid w:val="00DA7CBE"/>
    <w:rsid w:val="00DF6239"/>
    <w:rsid w:val="00E21722"/>
    <w:rsid w:val="00E355AA"/>
    <w:rsid w:val="00E500DF"/>
    <w:rsid w:val="00E55182"/>
    <w:rsid w:val="00E57506"/>
    <w:rsid w:val="00E60936"/>
    <w:rsid w:val="00E61FBE"/>
    <w:rsid w:val="00E62A99"/>
    <w:rsid w:val="00E638B4"/>
    <w:rsid w:val="00E7005B"/>
    <w:rsid w:val="00E9363D"/>
    <w:rsid w:val="00EA2403"/>
    <w:rsid w:val="00EA30D9"/>
    <w:rsid w:val="00EB721F"/>
    <w:rsid w:val="00ED2676"/>
    <w:rsid w:val="00ED3613"/>
    <w:rsid w:val="00F13D39"/>
    <w:rsid w:val="00F20A7D"/>
    <w:rsid w:val="00F2672B"/>
    <w:rsid w:val="00F26890"/>
    <w:rsid w:val="00F4363C"/>
    <w:rsid w:val="00F46660"/>
    <w:rsid w:val="00F60740"/>
    <w:rsid w:val="00F710FB"/>
    <w:rsid w:val="00F77D49"/>
    <w:rsid w:val="00F8750E"/>
    <w:rsid w:val="00FA4065"/>
    <w:rsid w:val="00FA40CF"/>
    <w:rsid w:val="00FA757D"/>
    <w:rsid w:val="00FE7E4F"/>
    <w:rsid w:val="00FF6A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0C7C3"/>
  <w15:docId w15:val="{468361B2-232A-4E64-B454-8F15F27A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84"/>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locked/>
    <w:rsid w:val="001914B8"/>
    <w:rPr>
      <w:rFonts w:ascii="Times New Roman" w:eastAsia="Times New Roman" w:hAnsi="Times New Roman" w:cs="Times New Roman"/>
      <w:sz w:val="24"/>
      <w:szCs w:val="24"/>
      <w:lang w:eastAsia="he-IL" w:bidi="he-IL"/>
    </w:rPr>
  </w:style>
  <w:style w:type="paragraph" w:customStyle="1" w:styleId="font8">
    <w:name w:val="font_8"/>
    <w:basedOn w:val="Normal"/>
    <w:rsid w:val="001265D0"/>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114309">
      <w:bodyDiv w:val="1"/>
      <w:marLeft w:val="0"/>
      <w:marRight w:val="0"/>
      <w:marTop w:val="0"/>
      <w:marBottom w:val="0"/>
      <w:divBdr>
        <w:top w:val="none" w:sz="0" w:space="0" w:color="auto"/>
        <w:left w:val="none" w:sz="0" w:space="0" w:color="auto"/>
        <w:bottom w:val="none" w:sz="0" w:space="0" w:color="auto"/>
        <w:right w:val="none" w:sz="0" w:space="0" w:color="auto"/>
      </w:divBdr>
    </w:div>
    <w:div w:id="226694818">
      <w:bodyDiv w:val="1"/>
      <w:marLeft w:val="0"/>
      <w:marRight w:val="0"/>
      <w:marTop w:val="0"/>
      <w:marBottom w:val="0"/>
      <w:divBdr>
        <w:top w:val="none" w:sz="0" w:space="0" w:color="auto"/>
        <w:left w:val="none" w:sz="0" w:space="0" w:color="auto"/>
        <w:bottom w:val="none" w:sz="0" w:space="0" w:color="auto"/>
        <w:right w:val="none" w:sz="0" w:space="0" w:color="auto"/>
      </w:divBdr>
    </w:div>
    <w:div w:id="1210455742">
      <w:bodyDiv w:val="1"/>
      <w:marLeft w:val="0"/>
      <w:marRight w:val="0"/>
      <w:marTop w:val="0"/>
      <w:marBottom w:val="0"/>
      <w:divBdr>
        <w:top w:val="none" w:sz="0" w:space="0" w:color="auto"/>
        <w:left w:val="none" w:sz="0" w:space="0" w:color="auto"/>
        <w:bottom w:val="none" w:sz="0" w:space="0" w:color="auto"/>
        <w:right w:val="none" w:sz="0" w:space="0" w:color="auto"/>
      </w:divBdr>
    </w:div>
    <w:div w:id="1386249707">
      <w:bodyDiv w:val="1"/>
      <w:marLeft w:val="0"/>
      <w:marRight w:val="0"/>
      <w:marTop w:val="0"/>
      <w:marBottom w:val="0"/>
      <w:divBdr>
        <w:top w:val="none" w:sz="0" w:space="0" w:color="auto"/>
        <w:left w:val="none" w:sz="0" w:space="0" w:color="auto"/>
        <w:bottom w:val="none" w:sz="0" w:space="0" w:color="auto"/>
        <w:right w:val="none" w:sz="0" w:space="0" w:color="auto"/>
      </w:divBdr>
    </w:div>
    <w:div w:id="1543051095">
      <w:bodyDiv w:val="1"/>
      <w:marLeft w:val="0"/>
      <w:marRight w:val="0"/>
      <w:marTop w:val="0"/>
      <w:marBottom w:val="0"/>
      <w:divBdr>
        <w:top w:val="none" w:sz="0" w:space="0" w:color="auto"/>
        <w:left w:val="none" w:sz="0" w:space="0" w:color="auto"/>
        <w:bottom w:val="none" w:sz="0" w:space="0" w:color="auto"/>
        <w:right w:val="none" w:sz="0" w:space="0" w:color="auto"/>
      </w:divBdr>
    </w:div>
    <w:div w:id="1843929095">
      <w:bodyDiv w:val="1"/>
      <w:marLeft w:val="0"/>
      <w:marRight w:val="0"/>
      <w:marTop w:val="0"/>
      <w:marBottom w:val="0"/>
      <w:divBdr>
        <w:top w:val="none" w:sz="0" w:space="0" w:color="auto"/>
        <w:left w:val="none" w:sz="0" w:space="0" w:color="auto"/>
        <w:bottom w:val="none" w:sz="0" w:space="0" w:color="auto"/>
        <w:right w:val="none" w:sz="0" w:space="0" w:color="auto"/>
      </w:divBdr>
    </w:div>
    <w:div w:id="1969316571">
      <w:bodyDiv w:val="1"/>
      <w:marLeft w:val="0"/>
      <w:marRight w:val="0"/>
      <w:marTop w:val="0"/>
      <w:marBottom w:val="0"/>
      <w:divBdr>
        <w:top w:val="none" w:sz="0" w:space="0" w:color="auto"/>
        <w:left w:val="none" w:sz="0" w:space="0" w:color="auto"/>
        <w:bottom w:val="none" w:sz="0" w:space="0" w:color="auto"/>
        <w:right w:val="none" w:sz="0" w:space="0" w:color="auto"/>
      </w:divBdr>
    </w:div>
    <w:div w:id="2015373361">
      <w:bodyDiv w:val="1"/>
      <w:marLeft w:val="0"/>
      <w:marRight w:val="0"/>
      <w:marTop w:val="0"/>
      <w:marBottom w:val="0"/>
      <w:divBdr>
        <w:top w:val="none" w:sz="0" w:space="0" w:color="auto"/>
        <w:left w:val="none" w:sz="0" w:space="0" w:color="auto"/>
        <w:bottom w:val="none" w:sz="0" w:space="0" w:color="auto"/>
        <w:right w:val="none" w:sz="0" w:space="0" w:color="auto"/>
      </w:divBdr>
    </w:div>
    <w:div w:id="21298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orms%20and%20Templates\Itineraries\Itinerary%20-%20Bulle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CB4C0-98C7-438E-8BA3-D544AB1E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 Bullets 1</Template>
  <TotalTime>0</TotalTime>
  <Pages>3</Pages>
  <Words>788</Words>
  <Characters>4494</Characters>
  <Application>Microsoft Office Word</Application>
  <DocSecurity>0</DocSecurity>
  <Lines>37</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Winston</dc:creator>
  <cp:lastModifiedBy>Kayla Ship</cp:lastModifiedBy>
  <cp:revision>2</cp:revision>
  <cp:lastPrinted>2024-02-19T12:53:00Z</cp:lastPrinted>
  <dcterms:created xsi:type="dcterms:W3CDTF">2024-02-20T11:40:00Z</dcterms:created>
  <dcterms:modified xsi:type="dcterms:W3CDTF">2024-02-20T11:40:00Z</dcterms:modified>
</cp:coreProperties>
</file>